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6F" w:rsidRDefault="00F7686F" w:rsidP="00F76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6F" w:rsidRDefault="00F7686F" w:rsidP="00F76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6F" w:rsidRDefault="00F7686F" w:rsidP="00F76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6F" w:rsidRPr="00526CDD" w:rsidRDefault="00F7686F" w:rsidP="00F76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DD">
        <w:rPr>
          <w:rFonts w:ascii="Times New Roman" w:hAnsi="Times New Roman" w:cs="Times New Roman"/>
          <w:b/>
          <w:sz w:val="28"/>
          <w:szCs w:val="28"/>
        </w:rPr>
        <w:t>Закон Воронежской области от 01.12.2014 N 155-ОЗ</w:t>
      </w:r>
      <w:r w:rsidRPr="00526CDD">
        <w:rPr>
          <w:rFonts w:ascii="Times New Roman" w:hAnsi="Times New Roman" w:cs="Times New Roman"/>
          <w:b/>
          <w:sz w:val="28"/>
          <w:szCs w:val="28"/>
        </w:rPr>
        <w:br/>
        <w:t>"Об установлении размера предельной величины среднедушевого дохода для предоставления социальных услуг бесплатно в Воронежской области"</w:t>
      </w:r>
      <w:r w:rsidRPr="00526CDD">
        <w:rPr>
          <w:rFonts w:ascii="Times New Roman" w:hAnsi="Times New Roman" w:cs="Times New Roman"/>
          <w:b/>
          <w:sz w:val="28"/>
          <w:szCs w:val="28"/>
        </w:rPr>
        <w:br/>
        <w:t>(принят Воронежской областной Думой 27.11.2014)</w:t>
      </w:r>
    </w:p>
    <w:p w:rsidR="00F7686F" w:rsidRDefault="00F7686F" w:rsidP="00F7686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F7686F" w:rsidTr="00445612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86F" w:rsidRDefault="00F7686F" w:rsidP="00445612">
            <w:pPr>
              <w:pStyle w:val="ConsPlusNormal"/>
            </w:pPr>
            <w:r>
              <w:t>1 декабря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86F" w:rsidRDefault="00F7686F" w:rsidP="00445612">
            <w:pPr>
              <w:pStyle w:val="ConsPlusNormal"/>
              <w:jc w:val="right"/>
            </w:pPr>
            <w:r>
              <w:t>N 155-ОЗ</w:t>
            </w:r>
          </w:p>
        </w:tc>
      </w:tr>
    </w:tbl>
    <w:p w:rsidR="00F7686F" w:rsidRDefault="00F7686F" w:rsidP="00F7686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7686F" w:rsidRDefault="00F7686F" w:rsidP="00F7686F">
      <w:pPr>
        <w:pStyle w:val="ConsPlusNormal"/>
        <w:jc w:val="both"/>
      </w:pPr>
    </w:p>
    <w:p w:rsidR="00F7686F" w:rsidRDefault="00F7686F" w:rsidP="00F7686F">
      <w:pPr>
        <w:pStyle w:val="ConsPlusNormal"/>
        <w:jc w:val="center"/>
        <w:rPr>
          <w:b/>
          <w:bCs/>
        </w:rPr>
      </w:pPr>
      <w:r>
        <w:rPr>
          <w:b/>
          <w:bCs/>
        </w:rPr>
        <w:t>ВОРОНЕЖСКАЯ ОБЛАСТЬ</w:t>
      </w:r>
    </w:p>
    <w:p w:rsidR="00F7686F" w:rsidRDefault="00F7686F" w:rsidP="00F7686F">
      <w:pPr>
        <w:pStyle w:val="ConsPlusNormal"/>
        <w:jc w:val="center"/>
        <w:rPr>
          <w:b/>
          <w:bCs/>
        </w:rPr>
      </w:pPr>
    </w:p>
    <w:p w:rsidR="00F7686F" w:rsidRDefault="00F7686F" w:rsidP="00F7686F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F7686F" w:rsidRDefault="00F7686F" w:rsidP="00F7686F">
      <w:pPr>
        <w:pStyle w:val="ConsPlusNormal"/>
        <w:jc w:val="center"/>
        <w:rPr>
          <w:b/>
          <w:bCs/>
        </w:rPr>
      </w:pPr>
    </w:p>
    <w:p w:rsidR="00F7686F" w:rsidRDefault="00F7686F" w:rsidP="00F7686F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РАЗМЕРА ПРЕДЕЛЬНОЙ ВЕЛИЧИНЫ</w:t>
      </w:r>
    </w:p>
    <w:p w:rsidR="00F7686F" w:rsidRDefault="00F7686F" w:rsidP="00F7686F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СРЕДНЕДУШЕВОГО ДОХОДА ДЛЯ ПРЕДОСТАВЛЕНИЯ СОЦИАЛЬНЫХ УСЛУГ</w:t>
      </w:r>
    </w:p>
    <w:p w:rsidR="00F7686F" w:rsidRDefault="00F7686F" w:rsidP="00F7686F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 В ВОРОНЕЖСКОЙ ОБЛАСТИ</w:t>
      </w:r>
    </w:p>
    <w:p w:rsidR="00F7686F" w:rsidRDefault="00F7686F" w:rsidP="00F7686F">
      <w:pPr>
        <w:pStyle w:val="ConsPlusNormal"/>
        <w:jc w:val="both"/>
      </w:pPr>
    </w:p>
    <w:p w:rsidR="00F7686F" w:rsidRDefault="00F7686F" w:rsidP="00F7686F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F7686F" w:rsidRDefault="00F7686F" w:rsidP="00F7686F">
      <w:pPr>
        <w:pStyle w:val="ConsPlusNormal"/>
        <w:jc w:val="right"/>
      </w:pPr>
      <w:r>
        <w:t>27 ноября 2014 года</w:t>
      </w:r>
    </w:p>
    <w:p w:rsidR="00F7686F" w:rsidRDefault="00F7686F" w:rsidP="00F7686F">
      <w:pPr>
        <w:pStyle w:val="ConsPlusNormal"/>
        <w:jc w:val="both"/>
      </w:pPr>
    </w:p>
    <w:p w:rsidR="00F7686F" w:rsidRDefault="00F7686F" w:rsidP="00F7686F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 Воронежской области</w:t>
      </w:r>
    </w:p>
    <w:p w:rsidR="00F7686F" w:rsidRDefault="00F7686F" w:rsidP="00F7686F">
      <w:pPr>
        <w:pStyle w:val="ConsPlusNormal"/>
        <w:jc w:val="both"/>
      </w:pPr>
    </w:p>
    <w:p w:rsidR="00F7686F" w:rsidRDefault="00F7686F" w:rsidP="00F7686F">
      <w:pPr>
        <w:pStyle w:val="ConsPlusNormal"/>
        <w:ind w:firstLine="540"/>
        <w:jc w:val="both"/>
      </w:pPr>
      <w:r>
        <w:t xml:space="preserve">Настоящий Закон Воронежской области в соответствии со </w:t>
      </w:r>
      <w:hyperlink r:id="rId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31</w:t>
        </w:r>
      </w:hyperlink>
      <w:r>
        <w:t xml:space="preserve"> Федерального закона "Об основах социального обслуживания граждан в Российской Федерации" устанавливает размер предельной величины среднедушевого дохода для предоставления социальных услуг бесплатно в Воронежской области.</w:t>
      </w:r>
    </w:p>
    <w:p w:rsidR="00F7686F" w:rsidRDefault="00F7686F" w:rsidP="00F7686F">
      <w:pPr>
        <w:pStyle w:val="ConsPlusNormal"/>
        <w:jc w:val="both"/>
      </w:pPr>
    </w:p>
    <w:p w:rsidR="00F7686F" w:rsidRDefault="00F7686F" w:rsidP="00F7686F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 Воронежской области</w:t>
      </w:r>
    </w:p>
    <w:p w:rsidR="00F7686F" w:rsidRDefault="00F7686F" w:rsidP="00F7686F">
      <w:pPr>
        <w:pStyle w:val="ConsPlusNormal"/>
        <w:jc w:val="both"/>
      </w:pPr>
    </w:p>
    <w:p w:rsidR="00F7686F" w:rsidRDefault="00F7686F" w:rsidP="00F7686F">
      <w:pPr>
        <w:pStyle w:val="ConsPlusNormal"/>
        <w:ind w:firstLine="540"/>
        <w:jc w:val="both"/>
      </w:pPr>
      <w:r>
        <w:t xml:space="preserve">В настоящем Законе Воронежской области используются основные понятия, установленные Федеральным </w:t>
      </w:r>
      <w:hyperlink r:id="rId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Федеральным </w:t>
      </w:r>
      <w:hyperlink r:id="rId6" w:tooltip="Федеральный закон от 24.10.1997 N 134-ФЗ (ред. от 03.12.2012) &quot;О прожиточном минимум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Федерации".</w:t>
      </w:r>
    </w:p>
    <w:p w:rsidR="00F7686F" w:rsidRDefault="00F7686F" w:rsidP="00F7686F">
      <w:pPr>
        <w:pStyle w:val="ConsPlusNormal"/>
        <w:jc w:val="both"/>
      </w:pPr>
    </w:p>
    <w:p w:rsidR="00F7686F" w:rsidRDefault="00F7686F" w:rsidP="00F7686F">
      <w:pPr>
        <w:pStyle w:val="ConsPlusNormal"/>
        <w:ind w:firstLine="540"/>
        <w:jc w:val="both"/>
        <w:outlineLvl w:val="0"/>
      </w:pPr>
      <w:r>
        <w:t>Статья 3. Размер предельной величины среднедушевого дохода для предоставления социальных услуг бесплатно в Воронежской области</w:t>
      </w:r>
    </w:p>
    <w:p w:rsidR="00F7686F" w:rsidRDefault="00F7686F" w:rsidP="00F7686F">
      <w:pPr>
        <w:pStyle w:val="ConsPlusNormal"/>
        <w:jc w:val="both"/>
      </w:pPr>
    </w:p>
    <w:p w:rsidR="00F7686F" w:rsidRDefault="00F7686F" w:rsidP="00F7686F">
      <w:pPr>
        <w:pStyle w:val="ConsPlusNormal"/>
        <w:ind w:firstLine="540"/>
        <w:jc w:val="both"/>
      </w:pPr>
      <w:r>
        <w:t>Предельная величина среднедушевого дохода для предоставления социальных услуг бесплатно в Воронежской области устанавливается равной полуторной величине прожиточного минимума, установленной для основных социально-демографических групп населения в Воронежской области.</w:t>
      </w:r>
    </w:p>
    <w:p w:rsidR="00F7686F" w:rsidRDefault="00F7686F" w:rsidP="00F7686F">
      <w:pPr>
        <w:pStyle w:val="ConsPlusNormal"/>
        <w:jc w:val="both"/>
      </w:pPr>
    </w:p>
    <w:p w:rsidR="00F7686F" w:rsidRDefault="00F7686F" w:rsidP="00F7686F">
      <w:pPr>
        <w:pStyle w:val="ConsPlusNormal"/>
        <w:ind w:firstLine="540"/>
        <w:jc w:val="both"/>
        <w:outlineLvl w:val="0"/>
      </w:pPr>
      <w:r>
        <w:t>Статья 4. Вступление в силу настоящего Закона Воронежской области</w:t>
      </w:r>
    </w:p>
    <w:p w:rsidR="00F7686F" w:rsidRDefault="00F7686F" w:rsidP="00F7686F">
      <w:pPr>
        <w:pStyle w:val="ConsPlusNormal"/>
        <w:jc w:val="both"/>
      </w:pPr>
    </w:p>
    <w:p w:rsidR="00F7686F" w:rsidRDefault="00F7686F" w:rsidP="00F7686F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опубликования, но не ранее 1 января 2015 года.</w:t>
      </w:r>
    </w:p>
    <w:p w:rsidR="00F7686F" w:rsidRDefault="00F7686F" w:rsidP="00F7686F">
      <w:pPr>
        <w:pStyle w:val="ConsPlusNormal"/>
        <w:jc w:val="both"/>
      </w:pPr>
    </w:p>
    <w:p w:rsidR="00F7686F" w:rsidRDefault="00F7686F" w:rsidP="00F7686F">
      <w:pPr>
        <w:pStyle w:val="ConsPlusNormal"/>
        <w:jc w:val="right"/>
      </w:pPr>
      <w:r>
        <w:t>Губернатор Воронежской области</w:t>
      </w:r>
    </w:p>
    <w:p w:rsidR="00F7686F" w:rsidRDefault="00F7686F" w:rsidP="00F7686F">
      <w:pPr>
        <w:pStyle w:val="ConsPlusNormal"/>
        <w:jc w:val="right"/>
      </w:pPr>
      <w:r>
        <w:t>А.В.ГОРДЕЕВ</w:t>
      </w:r>
    </w:p>
    <w:p w:rsidR="00F7686F" w:rsidRDefault="00F7686F" w:rsidP="00F7686F">
      <w:pPr>
        <w:pStyle w:val="ConsPlusNormal"/>
      </w:pPr>
      <w:r>
        <w:t>г. Воронеж,</w:t>
      </w:r>
    </w:p>
    <w:p w:rsidR="00F7686F" w:rsidRDefault="00F7686F" w:rsidP="00F7686F">
      <w:pPr>
        <w:pStyle w:val="ConsPlusNormal"/>
      </w:pPr>
      <w:r>
        <w:t>01.12.2014</w:t>
      </w:r>
    </w:p>
    <w:p w:rsidR="00F7686F" w:rsidRDefault="00F7686F" w:rsidP="00F7686F">
      <w:pPr>
        <w:pStyle w:val="ConsPlusNormal"/>
      </w:pPr>
      <w:r>
        <w:t>N 155-ОЗ</w:t>
      </w:r>
    </w:p>
    <w:p w:rsidR="00A5684A" w:rsidRDefault="00A5684A"/>
    <w:sectPr w:rsidR="00A5684A" w:rsidSect="00BA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686F"/>
    <w:rsid w:val="00922AD6"/>
    <w:rsid w:val="00A5684A"/>
    <w:rsid w:val="00BA2A8E"/>
    <w:rsid w:val="00F7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503A61C34BD08E6ECBB0080A82C966D786E90713271ACA58038A229L010K" TargetMode="External"/><Relationship Id="rId5" Type="http://schemas.openxmlformats.org/officeDocument/2006/relationships/hyperlink" Target="consultantplus://offline/ref=86A503A61C34BD08E6ECBB0080A82C966D7D6096773271ACA58038A229L010K" TargetMode="External"/><Relationship Id="rId4" Type="http://schemas.openxmlformats.org/officeDocument/2006/relationships/hyperlink" Target="consultantplus://offline/ref=86A503A61C34BD08E6ECBB0080A82C966D7D6096773271ACA58038A2290092DF69EC0CE00CDADE92L71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ПКЦСОН</dc:creator>
  <cp:keywords/>
  <dc:description/>
  <cp:lastModifiedBy>ПКЦСОН</cp:lastModifiedBy>
  <cp:revision>2</cp:revision>
  <dcterms:created xsi:type="dcterms:W3CDTF">2019-04-10T13:24:00Z</dcterms:created>
  <dcterms:modified xsi:type="dcterms:W3CDTF">2019-04-10T13:24:00Z</dcterms:modified>
</cp:coreProperties>
</file>