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0" w:type="dxa"/>
        <w:tblInd w:w="-45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9923"/>
        <w:gridCol w:w="107"/>
      </w:tblGrid>
      <w:tr w:rsidR="00174C9E" w:rsidRPr="006F1154" w:rsidTr="00327110">
        <w:trPr>
          <w:gridAfter w:val="1"/>
          <w:wAfter w:w="107" w:type="dxa"/>
        </w:trPr>
        <w:tc>
          <w:tcPr>
            <w:tcW w:w="9923" w:type="dxa"/>
          </w:tcPr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96"/>
                <w:szCs w:val="96"/>
              </w:rPr>
            </w:pPr>
            <w:proofErr w:type="gramStart"/>
            <w:r w:rsidRPr="006F1154">
              <w:rPr>
                <w:rFonts w:ascii="Times New Roman" w:hAnsi="Times New Roman"/>
                <w:sz w:val="96"/>
                <w:szCs w:val="96"/>
              </w:rPr>
              <w:t>П</w:t>
            </w:r>
            <w:proofErr w:type="gramEnd"/>
            <w:r w:rsidRPr="006F1154">
              <w:rPr>
                <w:rFonts w:ascii="Times New Roman" w:hAnsi="Times New Roman"/>
                <w:sz w:val="96"/>
                <w:szCs w:val="96"/>
              </w:rPr>
              <w:t xml:space="preserve"> А М Я Т К А</w:t>
            </w: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96"/>
                <w:szCs w:val="96"/>
              </w:rPr>
            </w:pPr>
            <w:r w:rsidRPr="006F1154">
              <w:rPr>
                <w:rFonts w:ascii="Times New Roman" w:hAnsi="Times New Roman"/>
                <w:sz w:val="96"/>
                <w:szCs w:val="96"/>
              </w:rPr>
              <w:t>о мерах социальной поддержки гражданам, имеющим детей.</w:t>
            </w: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6F1154">
              <w:rPr>
                <w:rFonts w:ascii="Times New Roman" w:hAnsi="Times New Roman"/>
                <w:b/>
                <w:sz w:val="52"/>
                <w:szCs w:val="52"/>
              </w:rPr>
              <w:t>2025 год</w:t>
            </w: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174C9E" w:rsidRDefault="00174C9E" w:rsidP="00CD18A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174C9E" w:rsidRPr="006F1154" w:rsidRDefault="00174C9E" w:rsidP="00CD18A3">
            <w:pPr>
              <w:jc w:val="center"/>
              <w:rPr>
                <w:rFonts w:ascii="Times New Roman" w:hAnsi="Times New Roman"/>
                <w:sz w:val="52"/>
                <w:szCs w:val="52"/>
              </w:rPr>
            </w:pPr>
          </w:p>
          <w:p w:rsidR="00174C9E" w:rsidRPr="006F1154" w:rsidRDefault="00174C9E" w:rsidP="00CD18A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F1154">
              <w:rPr>
                <w:rFonts w:ascii="Times New Roman" w:hAnsi="Times New Roman" w:cs="Times New Roman"/>
                <w:b/>
                <w:sz w:val="52"/>
                <w:szCs w:val="52"/>
              </w:rPr>
              <w:t>КУВО «УСЗН Павловского района»</w:t>
            </w:r>
          </w:p>
          <w:p w:rsidR="00174C9E" w:rsidRPr="006F1154" w:rsidRDefault="00174C9E" w:rsidP="00CD18A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F1154">
              <w:rPr>
                <w:rFonts w:ascii="Times New Roman" w:hAnsi="Times New Roman" w:cs="Times New Roman"/>
                <w:b/>
                <w:sz w:val="52"/>
                <w:szCs w:val="52"/>
              </w:rPr>
              <w:t>г</w:t>
            </w:r>
            <w:proofErr w:type="gramStart"/>
            <w:r w:rsidRPr="006F1154">
              <w:rPr>
                <w:rFonts w:ascii="Times New Roman" w:hAnsi="Times New Roman" w:cs="Times New Roman"/>
                <w:b/>
                <w:sz w:val="52"/>
                <w:szCs w:val="52"/>
              </w:rPr>
              <w:t>.П</w:t>
            </w:r>
            <w:proofErr w:type="gramEnd"/>
            <w:r w:rsidRPr="006F1154">
              <w:rPr>
                <w:rFonts w:ascii="Times New Roman" w:hAnsi="Times New Roman" w:cs="Times New Roman"/>
                <w:b/>
                <w:sz w:val="52"/>
                <w:szCs w:val="52"/>
              </w:rPr>
              <w:t>авловск, пр. Революции, д.6</w:t>
            </w:r>
          </w:p>
          <w:p w:rsidR="00174C9E" w:rsidRDefault="00174C9E" w:rsidP="00CD18A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6F1154">
              <w:rPr>
                <w:rFonts w:ascii="Times New Roman" w:hAnsi="Times New Roman" w:cs="Times New Roman"/>
                <w:b/>
                <w:sz w:val="52"/>
                <w:szCs w:val="52"/>
              </w:rPr>
              <w:t>Тел.2-52-70, 2-53-22</w:t>
            </w:r>
          </w:p>
          <w:p w:rsidR="00174C9E" w:rsidRPr="006F1154" w:rsidRDefault="00174C9E" w:rsidP="00CD18A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174C9E" w:rsidRDefault="00174C9E" w:rsidP="00CD18A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174C9E" w:rsidRDefault="00174C9E" w:rsidP="00CD18A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327110" w:rsidRDefault="00327110" w:rsidP="00CD18A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174C9E" w:rsidRPr="006F1154" w:rsidRDefault="00174C9E" w:rsidP="00CD18A3">
            <w:pPr>
              <w:rPr>
                <w:rFonts w:ascii="Times New Roman" w:hAnsi="Times New Roman"/>
              </w:rPr>
            </w:pPr>
          </w:p>
        </w:tc>
      </w:tr>
      <w:tr w:rsidR="00327110" w:rsidTr="00327110">
        <w:tc>
          <w:tcPr>
            <w:tcW w:w="10030" w:type="dxa"/>
            <w:gridSpan w:val="2"/>
          </w:tcPr>
          <w:p w:rsidR="00327110" w:rsidRPr="006F1154" w:rsidRDefault="00327110" w:rsidP="00CD18A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 xml:space="preserve">                                                                                               ВЕЛИЧИНА ПРОЖИТОЧНОГО МИНИМУМА</w:t>
            </w:r>
          </w:p>
          <w:p w:rsidR="00327110" w:rsidRPr="006F1154" w:rsidRDefault="00327110" w:rsidP="00CD18A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 НА ДУШУ НАСЕЛЕНИЯ </w:t>
            </w:r>
          </w:p>
          <w:p w:rsidR="00327110" w:rsidRPr="006F1154" w:rsidRDefault="00327110" w:rsidP="00CD18A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В ВОРОНЕЖСКОЙ ОБЛАСТИ </w:t>
            </w:r>
          </w:p>
          <w:p w:rsidR="00327110" w:rsidRPr="006F1154" w:rsidRDefault="00327110" w:rsidP="00CD18A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на 2025 год</w:t>
            </w:r>
          </w:p>
          <w:p w:rsidR="00327110" w:rsidRPr="006F1154" w:rsidRDefault="00327110" w:rsidP="00CD18A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327110" w:rsidRPr="006F1154" w:rsidRDefault="00327110" w:rsidP="0032711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На душу населения – 15 605  руб.</w:t>
            </w:r>
          </w:p>
          <w:p w:rsidR="00327110" w:rsidRPr="006F1154" w:rsidRDefault="00327110" w:rsidP="00CD18A3">
            <w:pPr>
              <w:pStyle w:val="a4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32711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Для трудоспособного населения – 17 009 руб.</w:t>
            </w:r>
          </w:p>
          <w:p w:rsidR="00327110" w:rsidRPr="006F1154" w:rsidRDefault="00327110" w:rsidP="00CD18A3">
            <w:pPr>
              <w:pStyle w:val="a4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32711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Для пенсионеров – 13 420 руб.</w:t>
            </w:r>
          </w:p>
          <w:p w:rsidR="00327110" w:rsidRPr="006F1154" w:rsidRDefault="00327110" w:rsidP="00CD18A3">
            <w:pPr>
              <w:pStyle w:val="a4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32711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Для детей – 15 137 руб.</w:t>
            </w:r>
          </w:p>
          <w:p w:rsidR="00327110" w:rsidRPr="006F1154" w:rsidRDefault="00327110" w:rsidP="00CD18A3">
            <w:pPr>
              <w:pStyle w:val="a4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pStyle w:val="a4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pStyle w:val="a4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Утвержден Постановлением правительства Воронежской области от 09.09.2024 г. № 622</w:t>
            </w: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CD18A3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327110" w:rsidTr="00327110">
        <w:tc>
          <w:tcPr>
            <w:tcW w:w="10030" w:type="dxa"/>
            <w:gridSpan w:val="2"/>
          </w:tcPr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 xml:space="preserve">   </w:t>
            </w: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Социальная поддержка женщин, </w:t>
            </w: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/>
                <w:b/>
                <w:sz w:val="40"/>
                <w:szCs w:val="40"/>
              </w:rPr>
              <w:t>обучающим</w:t>
            </w: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ся</w:t>
            </w:r>
            <w:proofErr w:type="gramEnd"/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 по очной форме обучения, </w:t>
            </w:r>
          </w:p>
          <w:p w:rsidR="00327110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при постановке на </w:t>
            </w:r>
            <w:proofErr w:type="gramStart"/>
            <w:r>
              <w:rPr>
                <w:rFonts w:ascii="Times New Roman" w:hAnsi="Times New Roman"/>
                <w:b/>
                <w:sz w:val="40"/>
                <w:szCs w:val="40"/>
              </w:rPr>
              <w:t>учет</w:t>
            </w: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 по беременности начиная</w:t>
            </w:r>
            <w:proofErr w:type="gramEnd"/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с 1 января 2025 года.</w:t>
            </w:r>
          </w:p>
          <w:p w:rsidR="00327110" w:rsidRPr="00BD3906" w:rsidRDefault="00327110" w:rsidP="00327110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D3906">
              <w:rPr>
                <w:rFonts w:ascii="Times New Roman" w:hAnsi="Times New Roman"/>
                <w:b/>
                <w:sz w:val="36"/>
                <w:szCs w:val="36"/>
              </w:rPr>
              <w:t>РАЗМЕР:</w:t>
            </w:r>
          </w:p>
          <w:p w:rsidR="00327110" w:rsidRPr="006F1154" w:rsidRDefault="00327110" w:rsidP="00327110">
            <w:pPr>
              <w:pStyle w:val="a4"/>
              <w:ind w:left="818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Единовременная денежная выплата устанавливается в размере 100000 рублей.</w:t>
            </w: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327110" w:rsidRPr="00BD3906" w:rsidRDefault="00327110" w:rsidP="00C17FBD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Женщинам, имеющим гражданство Российской Федерации  </w:t>
            </w:r>
          </w:p>
          <w:p w:rsidR="00327110" w:rsidRPr="00BD3906" w:rsidRDefault="00327110" w:rsidP="009370C0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b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Женщинам, обучающимся по очной форме обучения в образовательной организации, расположенной на территории Воронежской области.</w:t>
            </w:r>
          </w:p>
          <w:p w:rsidR="00327110" w:rsidRPr="00BD3906" w:rsidRDefault="00327110" w:rsidP="00327110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Постоянное проживание на территории Воронежской области не менее трех лет на момент постановки на учет по беременности в медицинскую организацию, осуществляющую медицинскую деятельность на территории Воронежской области </w:t>
            </w:r>
          </w:p>
          <w:p w:rsidR="00327110" w:rsidRPr="00BD3906" w:rsidRDefault="00327110" w:rsidP="00327110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Если обращение последовало при сроке беременности 12 недель и более, а так же не позднее 6 месяцев со дня рождения ребенка</w:t>
            </w:r>
          </w:p>
          <w:p w:rsidR="00327110" w:rsidRPr="00BD3906" w:rsidRDefault="00327110" w:rsidP="00327110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Назначается независимо от других мер соц</w:t>
            </w:r>
            <w:proofErr w:type="gramStart"/>
            <w:r w:rsidRPr="00BD3906">
              <w:rPr>
                <w:rFonts w:ascii="Times New Roman" w:hAnsi="Times New Roman"/>
                <w:sz w:val="38"/>
                <w:szCs w:val="38"/>
              </w:rPr>
              <w:t>.п</w:t>
            </w:r>
            <w:proofErr w:type="gramEnd"/>
            <w:r w:rsidRPr="00BD3906">
              <w:rPr>
                <w:rFonts w:ascii="Times New Roman" w:hAnsi="Times New Roman"/>
                <w:sz w:val="38"/>
                <w:szCs w:val="38"/>
              </w:rPr>
              <w:t>оддержки</w:t>
            </w:r>
          </w:p>
          <w:p w:rsidR="00327110" w:rsidRPr="00BD3906" w:rsidRDefault="00327110" w:rsidP="00327110">
            <w:pPr>
              <w:pStyle w:val="a4"/>
              <w:ind w:left="459" w:right="176"/>
              <w:jc w:val="both"/>
              <w:rPr>
                <w:rFonts w:ascii="Times New Roman" w:hAnsi="Times New Roman"/>
                <w:sz w:val="38"/>
                <w:szCs w:val="38"/>
              </w:rPr>
            </w:pPr>
          </w:p>
          <w:p w:rsidR="00327110" w:rsidRPr="00BD3906" w:rsidRDefault="00327110" w:rsidP="00327110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Для назначения социальной поддержки  заявитель может обратиться:</w:t>
            </w:r>
          </w:p>
          <w:p w:rsidR="00327110" w:rsidRPr="00BD3906" w:rsidRDefault="00327110" w:rsidP="00327110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327110" w:rsidRPr="00BD3906" w:rsidRDefault="00327110" w:rsidP="00327110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327110" w:rsidRPr="00BD3906" w:rsidRDefault="00327110" w:rsidP="00327110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BD3906" w:rsidRDefault="00327110" w:rsidP="00327110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BD3906" w:rsidRDefault="00327110" w:rsidP="00327110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6F1154" w:rsidRDefault="00327110" w:rsidP="00327110">
            <w:pPr>
              <w:ind w:left="601" w:right="176" w:hanging="142"/>
              <w:rPr>
                <w:rFonts w:ascii="Times New Roman" w:hAnsi="Times New Roman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</w:t>
            </w:r>
            <w:r>
              <w:rPr>
                <w:rFonts w:ascii="Times New Roman" w:hAnsi="Times New Roman"/>
                <w:sz w:val="38"/>
                <w:szCs w:val="38"/>
              </w:rPr>
              <w:t xml:space="preserve"> заявления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документов.</w:t>
            </w:r>
          </w:p>
        </w:tc>
      </w:tr>
      <w:tr w:rsidR="00327110" w:rsidTr="00327110">
        <w:tc>
          <w:tcPr>
            <w:tcW w:w="10030" w:type="dxa"/>
            <w:gridSpan w:val="2"/>
          </w:tcPr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>ДЕНЕЖНАЯ КОМПЕНСАЦИЯ НА ПРИОБРЕТЕНИЕ ПРОДУКТОВ ПОЛНОЦЕННОГО ПИТАНИЯ</w:t>
            </w: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РАЗМЕР: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Беременным женщинам – 3</w:t>
            </w:r>
            <w:r>
              <w:rPr>
                <w:rFonts w:ascii="Times New Roman" w:hAnsi="Times New Roman"/>
                <w:sz w:val="40"/>
                <w:szCs w:val="40"/>
              </w:rPr>
              <w:t>264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>,</w:t>
            </w:r>
            <w:r>
              <w:rPr>
                <w:rFonts w:ascii="Times New Roman" w:hAnsi="Times New Roman"/>
                <w:sz w:val="40"/>
                <w:szCs w:val="40"/>
              </w:rPr>
              <w:t>04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руб. 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Кормящим матерям – 3</w:t>
            </w:r>
            <w:r>
              <w:rPr>
                <w:rFonts w:ascii="Times New Roman" w:hAnsi="Times New Roman"/>
                <w:sz w:val="40"/>
                <w:szCs w:val="40"/>
              </w:rPr>
              <w:t>264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>,</w:t>
            </w:r>
            <w:r>
              <w:rPr>
                <w:rFonts w:ascii="Times New Roman" w:hAnsi="Times New Roman"/>
                <w:sz w:val="40"/>
                <w:szCs w:val="40"/>
              </w:rPr>
              <w:t>04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  руб. 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Детям первого года жизни – 7</w:t>
            </w:r>
            <w:r>
              <w:rPr>
                <w:rFonts w:ascii="Times New Roman" w:hAnsi="Times New Roman"/>
                <w:sz w:val="40"/>
                <w:szCs w:val="40"/>
              </w:rPr>
              <w:t>340,11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руб. 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Детям второго и третьего года жизни – </w:t>
            </w:r>
            <w:r>
              <w:rPr>
                <w:rFonts w:ascii="Times New Roman" w:hAnsi="Times New Roman"/>
                <w:sz w:val="40"/>
                <w:szCs w:val="40"/>
              </w:rPr>
              <w:t>4077,78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руб. </w:t>
            </w:r>
          </w:p>
          <w:p w:rsidR="00327110" w:rsidRPr="006F1154" w:rsidRDefault="00327110" w:rsidP="00327110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>Наличие медицинских показаний на обеспечение полноценным питанием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Состояние на учете в медицинской организации, подведомственной исполнительному органу исполнительной власти Воронежской области в сфере охраны здоровья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Среднедушевой доход семьи ниже 1 прожиточного минимума, установленного в Воронежской области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Назначается гражданам, проживающим на территории Воронежской области </w:t>
            </w:r>
          </w:p>
          <w:p w:rsidR="00327110" w:rsidRDefault="00327110" w:rsidP="00327110">
            <w:pPr>
              <w:pStyle w:val="a4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BD3906" w:rsidRDefault="00327110" w:rsidP="00327110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 Для назначения социальной поддержки  заявитель может обратиться:</w:t>
            </w:r>
          </w:p>
          <w:p w:rsidR="00327110" w:rsidRPr="00BD3906" w:rsidRDefault="00327110" w:rsidP="00327110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327110" w:rsidRPr="00BD3906" w:rsidRDefault="00327110" w:rsidP="00327110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327110" w:rsidRPr="00BD3906" w:rsidRDefault="00327110" w:rsidP="00327110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BD3906" w:rsidRDefault="00327110" w:rsidP="00327110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BD3906" w:rsidRDefault="00327110" w:rsidP="00327110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1A05D8" w:rsidRDefault="00327110" w:rsidP="00327110">
            <w:pPr>
              <w:ind w:left="601" w:right="176" w:hanging="142"/>
              <w:rPr>
                <w:rFonts w:ascii="Times New Roman" w:hAnsi="Times New Roman" w:cs="Times New Roman"/>
                <w:i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38"/>
                <w:szCs w:val="38"/>
              </w:rPr>
              <w:t>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документов.</w:t>
            </w:r>
          </w:p>
        </w:tc>
      </w:tr>
      <w:tr w:rsidR="00327110" w:rsidTr="00327110">
        <w:tc>
          <w:tcPr>
            <w:tcW w:w="10030" w:type="dxa"/>
            <w:gridSpan w:val="2"/>
          </w:tcPr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>СОЦИАЛЬНАЯ ПОДДЕРЖКА СЕМЕЙ В СВЯЗИ С РОЖДЕНИЕМ ВТОРОГО РЕБЕНКА.</w:t>
            </w: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РАЗМЕР:</w:t>
            </w: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327110" w:rsidRPr="006F1154" w:rsidRDefault="00327110" w:rsidP="0032711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Единовременная денежная выплата на второго ребенка, рожденного  с 01.12.2019г.– 200 000 руб.</w:t>
            </w:r>
          </w:p>
          <w:p w:rsidR="00327110" w:rsidRPr="006F1154" w:rsidRDefault="00327110" w:rsidP="00327110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327110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327110" w:rsidRPr="006F1154" w:rsidRDefault="00327110" w:rsidP="00327110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left="317" w:right="176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Женщине, не достигшей возраста 28 лет на момент рождения второго ребенка 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left="317" w:right="176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Постоянное проживание на территории Воронежской области не менее одного года на момент рождения второго ребенка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left="317" w:right="176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Наличие гражданства Российской Федерации у женщины, родившей второго ребенка, и у ребенка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left="317" w:right="176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Если обращение последовало не позднее 6 месяцев со дня рождения второго ребенка</w:t>
            </w:r>
          </w:p>
          <w:p w:rsidR="00327110" w:rsidRPr="006F1154" w:rsidRDefault="00327110" w:rsidP="00327110">
            <w:pPr>
              <w:pStyle w:val="a4"/>
              <w:numPr>
                <w:ilvl w:val="0"/>
                <w:numId w:val="1"/>
              </w:numPr>
              <w:ind w:left="317" w:right="176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Назначается независимо от других мер соц</w:t>
            </w:r>
            <w:proofErr w:type="gramStart"/>
            <w:r w:rsidRPr="006F1154">
              <w:rPr>
                <w:rFonts w:ascii="Times New Roman" w:hAnsi="Times New Roman"/>
                <w:sz w:val="40"/>
                <w:szCs w:val="40"/>
              </w:rPr>
              <w:t>.п</w:t>
            </w:r>
            <w:proofErr w:type="gramEnd"/>
            <w:r w:rsidRPr="006F1154">
              <w:rPr>
                <w:rFonts w:ascii="Times New Roman" w:hAnsi="Times New Roman"/>
                <w:sz w:val="40"/>
                <w:szCs w:val="40"/>
              </w:rPr>
              <w:t>оддержки</w:t>
            </w:r>
          </w:p>
          <w:p w:rsidR="00327110" w:rsidRPr="006F1154" w:rsidRDefault="00327110" w:rsidP="00327110">
            <w:pPr>
              <w:rPr>
                <w:rFonts w:ascii="Times New Roman" w:hAnsi="Times New Roman"/>
                <w:sz w:val="40"/>
                <w:szCs w:val="40"/>
                <w:lang w:eastAsia="ru-RU"/>
              </w:rPr>
            </w:pPr>
          </w:p>
          <w:p w:rsidR="00327110" w:rsidRPr="00BD3906" w:rsidRDefault="00327110" w:rsidP="00327110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>Для назначения социальной поддержки  заявитель может обратиться:</w:t>
            </w:r>
          </w:p>
          <w:p w:rsidR="00327110" w:rsidRPr="00BD3906" w:rsidRDefault="00327110" w:rsidP="00327110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327110" w:rsidRPr="00BD3906" w:rsidRDefault="00327110" w:rsidP="00327110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327110" w:rsidRPr="00BD3906" w:rsidRDefault="00327110" w:rsidP="00327110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BD3906" w:rsidRDefault="00327110" w:rsidP="00327110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Pr="00BD3906" w:rsidRDefault="00327110" w:rsidP="00327110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327110" w:rsidRDefault="00327110" w:rsidP="00327110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38"/>
                <w:szCs w:val="38"/>
              </w:rPr>
              <w:t>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документов.</w:t>
            </w:r>
          </w:p>
          <w:p w:rsidR="00327110" w:rsidRPr="006F1154" w:rsidRDefault="00327110" w:rsidP="00CD18A3">
            <w:pPr>
              <w:rPr>
                <w:rFonts w:ascii="Times New Roman" w:hAnsi="Times New Roman"/>
              </w:rPr>
            </w:pPr>
          </w:p>
        </w:tc>
      </w:tr>
    </w:tbl>
    <w:p w:rsidR="00327110" w:rsidRDefault="00327110" w:rsidP="00327110"/>
    <w:tbl>
      <w:tblPr>
        <w:tblStyle w:val="a3"/>
        <w:tblW w:w="9923" w:type="dxa"/>
        <w:tblInd w:w="-45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030"/>
      </w:tblGrid>
      <w:tr w:rsidR="00107DD7" w:rsidRPr="006F1154" w:rsidTr="00CD18A3">
        <w:tc>
          <w:tcPr>
            <w:tcW w:w="9923" w:type="dxa"/>
          </w:tcPr>
          <w:p w:rsidR="00107DD7" w:rsidRPr="00C75657" w:rsidRDefault="00107DD7" w:rsidP="00107DD7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 xml:space="preserve">                                                                            </w:t>
            </w:r>
            <w:r w:rsidRPr="00C75657">
              <w:rPr>
                <w:rFonts w:ascii="Times New Roman" w:hAnsi="Times New Roman"/>
                <w:b/>
                <w:sz w:val="40"/>
                <w:szCs w:val="40"/>
              </w:rPr>
              <w:t>Сертификат на повышение квалификации или профессиональную переподготовку одного из родителей при рождении второго или каждого последующего ребенка.</w:t>
            </w:r>
          </w:p>
          <w:p w:rsidR="00107DD7" w:rsidRPr="006F1154" w:rsidRDefault="00107DD7" w:rsidP="00107DD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07DD7" w:rsidRPr="006F1154" w:rsidRDefault="00107DD7" w:rsidP="00107DD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F1154">
              <w:rPr>
                <w:rFonts w:ascii="Times New Roman" w:hAnsi="Times New Roman"/>
                <w:b/>
                <w:sz w:val="36"/>
                <w:szCs w:val="36"/>
              </w:rPr>
              <w:t>Размер сертификата  составляет   59 580 рублей.</w:t>
            </w:r>
          </w:p>
          <w:p w:rsidR="00107DD7" w:rsidRPr="006F1154" w:rsidRDefault="00107DD7" w:rsidP="00107DD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07DD7" w:rsidRPr="006F1154" w:rsidRDefault="00107DD7" w:rsidP="00107DD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F1154">
              <w:rPr>
                <w:rFonts w:ascii="Times New Roman" w:hAnsi="Times New Roman"/>
                <w:b/>
                <w:sz w:val="36"/>
                <w:szCs w:val="36"/>
              </w:rPr>
              <w:t>Условия назначения:</w:t>
            </w:r>
          </w:p>
          <w:p w:rsidR="00107DD7" w:rsidRPr="006F1154" w:rsidRDefault="00107DD7" w:rsidP="00107DD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107DD7" w:rsidRPr="006F1154" w:rsidRDefault="00107DD7" w:rsidP="00107DD7">
            <w:pPr>
              <w:pStyle w:val="a4"/>
              <w:numPr>
                <w:ilvl w:val="0"/>
                <w:numId w:val="1"/>
              </w:numPr>
              <w:ind w:left="782" w:right="318" w:hanging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6F1154">
              <w:rPr>
                <w:rFonts w:ascii="Times New Roman" w:hAnsi="Times New Roman"/>
                <w:sz w:val="36"/>
                <w:szCs w:val="36"/>
              </w:rPr>
              <w:t xml:space="preserve">Одному из родителей, имеющему гражданство Российской Федерации и постоянно проживающему  на территории Воронежской области </w:t>
            </w:r>
          </w:p>
          <w:p w:rsidR="00107DD7" w:rsidRPr="006F1154" w:rsidRDefault="00107DD7" w:rsidP="00107DD7">
            <w:pPr>
              <w:pStyle w:val="a4"/>
              <w:numPr>
                <w:ilvl w:val="0"/>
                <w:numId w:val="1"/>
              </w:numPr>
              <w:ind w:left="782" w:right="318" w:hanging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6F1154">
              <w:rPr>
                <w:rFonts w:ascii="Times New Roman" w:hAnsi="Times New Roman"/>
                <w:sz w:val="36"/>
                <w:szCs w:val="36"/>
              </w:rPr>
              <w:t xml:space="preserve">На ребенка имеющего гражданство Российской Федерации </w:t>
            </w:r>
          </w:p>
          <w:p w:rsidR="00107DD7" w:rsidRPr="006F1154" w:rsidRDefault="00107DD7" w:rsidP="00107DD7">
            <w:pPr>
              <w:pStyle w:val="a4"/>
              <w:numPr>
                <w:ilvl w:val="0"/>
                <w:numId w:val="1"/>
              </w:numPr>
              <w:ind w:left="782" w:right="318" w:hanging="357"/>
              <w:rPr>
                <w:rFonts w:ascii="Times New Roman" w:hAnsi="Times New Roman"/>
                <w:sz w:val="36"/>
                <w:szCs w:val="36"/>
              </w:rPr>
            </w:pPr>
            <w:r w:rsidRPr="006F1154">
              <w:rPr>
                <w:rFonts w:ascii="Times New Roman" w:hAnsi="Times New Roman"/>
                <w:sz w:val="36"/>
                <w:szCs w:val="36"/>
              </w:rPr>
              <w:t>В случае их совместного проживания</w:t>
            </w:r>
          </w:p>
          <w:p w:rsidR="00107DD7" w:rsidRPr="006F1154" w:rsidRDefault="00107DD7" w:rsidP="00107DD7">
            <w:pPr>
              <w:pStyle w:val="a4"/>
              <w:numPr>
                <w:ilvl w:val="0"/>
                <w:numId w:val="1"/>
              </w:numPr>
              <w:ind w:left="782" w:right="318" w:hanging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6F1154">
              <w:rPr>
                <w:rFonts w:ascii="Times New Roman" w:hAnsi="Times New Roman"/>
                <w:sz w:val="36"/>
                <w:szCs w:val="36"/>
              </w:rPr>
              <w:t>Если обращение последовало не позднее 1 года со дня рождения второго или  каждого последующего ребенка</w:t>
            </w:r>
          </w:p>
          <w:p w:rsidR="00107DD7" w:rsidRPr="006F1154" w:rsidRDefault="00107DD7" w:rsidP="00107DD7">
            <w:pPr>
              <w:pStyle w:val="a4"/>
              <w:numPr>
                <w:ilvl w:val="0"/>
                <w:numId w:val="1"/>
              </w:numPr>
              <w:ind w:left="782" w:right="318" w:hanging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6F1154">
              <w:rPr>
                <w:rFonts w:ascii="Times New Roman" w:hAnsi="Times New Roman"/>
                <w:sz w:val="36"/>
                <w:szCs w:val="36"/>
              </w:rPr>
              <w:t xml:space="preserve"> На момент рождения второго или последующего ребенка состоять в трудовых отношениях с работодателем,  осуществляющим деятельность на территории Воронежской области</w:t>
            </w:r>
          </w:p>
          <w:p w:rsidR="00107DD7" w:rsidRPr="006F1154" w:rsidRDefault="00107DD7" w:rsidP="00107DD7">
            <w:pPr>
              <w:pStyle w:val="a4"/>
              <w:numPr>
                <w:ilvl w:val="0"/>
                <w:numId w:val="1"/>
              </w:numPr>
              <w:ind w:left="782" w:right="318" w:hanging="357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6F1154">
              <w:rPr>
                <w:rFonts w:ascii="Times New Roman" w:hAnsi="Times New Roman"/>
                <w:sz w:val="36"/>
                <w:szCs w:val="36"/>
              </w:rPr>
              <w:t>Назначается независимо от других мер соц</w:t>
            </w:r>
            <w:proofErr w:type="gramStart"/>
            <w:r w:rsidRPr="006F1154">
              <w:rPr>
                <w:rFonts w:ascii="Times New Roman" w:hAnsi="Times New Roman"/>
                <w:sz w:val="36"/>
                <w:szCs w:val="36"/>
              </w:rPr>
              <w:t>.п</w:t>
            </w:r>
            <w:proofErr w:type="gramEnd"/>
            <w:r w:rsidRPr="006F1154">
              <w:rPr>
                <w:rFonts w:ascii="Times New Roman" w:hAnsi="Times New Roman"/>
                <w:sz w:val="36"/>
                <w:szCs w:val="36"/>
              </w:rPr>
              <w:t>оддержки</w:t>
            </w:r>
          </w:p>
          <w:p w:rsidR="00C75657" w:rsidRDefault="00C75657" w:rsidP="00107DD7">
            <w:pPr>
              <w:ind w:right="317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107DD7" w:rsidRDefault="00107DD7" w:rsidP="00107DD7">
            <w:pPr>
              <w:ind w:right="317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6F1154">
              <w:rPr>
                <w:rFonts w:ascii="Times New Roman" w:hAnsi="Times New Roman"/>
                <w:i/>
                <w:sz w:val="36"/>
                <w:szCs w:val="36"/>
              </w:rPr>
              <w:t>Сертификат является именным документом</w:t>
            </w:r>
          </w:p>
          <w:p w:rsidR="00C75657" w:rsidRPr="006F1154" w:rsidRDefault="00C75657" w:rsidP="00107DD7">
            <w:pPr>
              <w:ind w:right="317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107DD7" w:rsidRDefault="00107DD7" w:rsidP="00107DD7">
            <w:pPr>
              <w:ind w:left="459"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Для </w:t>
            </w:r>
            <w:r w:rsidRPr="004E6A63">
              <w:rPr>
                <w:rFonts w:ascii="Times New Roman" w:hAnsi="Times New Roman"/>
                <w:sz w:val="40"/>
                <w:szCs w:val="40"/>
              </w:rPr>
              <w:t xml:space="preserve">назначения </w:t>
            </w:r>
            <w:r>
              <w:rPr>
                <w:rFonts w:ascii="Times New Roman" w:hAnsi="Times New Roman"/>
                <w:sz w:val="40"/>
                <w:szCs w:val="40"/>
              </w:rPr>
              <w:t>денежной компенсации</w:t>
            </w:r>
            <w:r w:rsidRPr="004E6A63">
              <w:rPr>
                <w:rFonts w:ascii="Times New Roman" w:hAnsi="Times New Roman"/>
                <w:sz w:val="40"/>
                <w:szCs w:val="40"/>
              </w:rPr>
              <w:t xml:space="preserve">  заявитель может обратиться</w:t>
            </w:r>
            <w:r>
              <w:rPr>
                <w:rFonts w:ascii="Times New Roman" w:hAnsi="Times New Roman"/>
                <w:sz w:val="40"/>
                <w:szCs w:val="40"/>
              </w:rPr>
              <w:t>:</w:t>
            </w:r>
          </w:p>
          <w:p w:rsidR="00107DD7" w:rsidRPr="009468FD" w:rsidRDefault="00107DD7" w:rsidP="00107DD7">
            <w:pPr>
              <w:ind w:left="426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9468FD">
              <w:rPr>
                <w:rFonts w:ascii="Times New Roman" w:hAnsi="Times New Roman"/>
                <w:sz w:val="40"/>
                <w:szCs w:val="40"/>
              </w:rPr>
              <w:t>1) в КУВО «УСЗН Павловского района»  по адресу:</w:t>
            </w:r>
          </w:p>
          <w:p w:rsidR="00107DD7" w:rsidRPr="009468FD" w:rsidRDefault="00107DD7" w:rsidP="00107DD7">
            <w:pPr>
              <w:ind w:left="175" w:firstLine="426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9468FD">
              <w:rPr>
                <w:rFonts w:ascii="Times New Roman" w:hAnsi="Times New Roman"/>
                <w:sz w:val="40"/>
                <w:szCs w:val="40"/>
              </w:rPr>
              <w:t>г. Павловск, пр. Революции, д. 6, каб.1,</w:t>
            </w:r>
          </w:p>
          <w:p w:rsidR="00107DD7" w:rsidRPr="009468FD" w:rsidRDefault="00107DD7" w:rsidP="00107DD7">
            <w:pPr>
              <w:ind w:left="175" w:firstLine="426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9468FD">
              <w:rPr>
                <w:rFonts w:ascii="Times New Roman" w:hAnsi="Times New Roman"/>
                <w:sz w:val="40"/>
                <w:szCs w:val="40"/>
              </w:rPr>
              <w:t>телефон 8(47362)2-52-70, 8(47362)2-53-22;</w:t>
            </w:r>
          </w:p>
          <w:p w:rsidR="00254C45" w:rsidRDefault="00107DD7" w:rsidP="00C75657">
            <w:pPr>
              <w:ind w:left="564" w:right="176" w:hanging="105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9468FD">
              <w:rPr>
                <w:rFonts w:ascii="Times New Roman" w:hAnsi="Times New Roman"/>
                <w:sz w:val="40"/>
                <w:szCs w:val="40"/>
              </w:rPr>
              <w:t>2)по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40"/>
                <w:szCs w:val="40"/>
              </w:rPr>
              <w:t>я</w:t>
            </w:r>
            <w:r w:rsidRPr="009468FD">
              <w:rPr>
                <w:rFonts w:ascii="Times New Roman" w:hAnsi="Times New Roman"/>
                <w:sz w:val="40"/>
                <w:szCs w:val="40"/>
              </w:rPr>
              <w:t xml:space="preserve"> и документов.</w:t>
            </w:r>
          </w:p>
          <w:p w:rsidR="00254C45" w:rsidRDefault="00254C45" w:rsidP="00C75657">
            <w:pPr>
              <w:ind w:left="564" w:right="176" w:hanging="105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254C45" w:rsidRDefault="00254C45" w:rsidP="00254C45">
            <w:pPr>
              <w:ind w:left="564" w:right="176" w:hanging="105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Распоряжение средствами сертификата на повышение квалификации или профессиональную переподготовку</w:t>
            </w: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F1154">
              <w:rPr>
                <w:rFonts w:ascii="Times New Roman" w:hAnsi="Times New Roman"/>
                <w:b/>
                <w:sz w:val="36"/>
                <w:szCs w:val="36"/>
              </w:rPr>
              <w:t>Размер сертификата  составляет   59 580 рублей.</w:t>
            </w:r>
          </w:p>
          <w:p w:rsidR="00310B6D" w:rsidRDefault="00310B6D" w:rsidP="00FA100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FA1007" w:rsidRPr="00A57A0E" w:rsidRDefault="00FA1007" w:rsidP="00A57A0E">
            <w:pPr>
              <w:ind w:left="459" w:right="176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A57A0E">
              <w:rPr>
                <w:rFonts w:ascii="Times New Roman" w:hAnsi="Times New Roman"/>
                <w:sz w:val="36"/>
                <w:szCs w:val="36"/>
              </w:rPr>
              <w:t xml:space="preserve">Обращение в КУВО УСЗН </w:t>
            </w:r>
            <w:r w:rsidR="00D0526C" w:rsidRPr="00A57A0E">
              <w:rPr>
                <w:rFonts w:ascii="Times New Roman" w:hAnsi="Times New Roman"/>
                <w:sz w:val="36"/>
                <w:szCs w:val="36"/>
              </w:rPr>
              <w:t xml:space="preserve"> по месту жительства в </w:t>
            </w:r>
            <w:r w:rsidRPr="00A57A0E">
              <w:rPr>
                <w:rFonts w:ascii="Times New Roman" w:hAnsi="Times New Roman"/>
                <w:sz w:val="36"/>
                <w:szCs w:val="36"/>
              </w:rPr>
              <w:t xml:space="preserve"> течение трех л</w:t>
            </w:r>
            <w:r w:rsidR="00A57A0E" w:rsidRPr="00A57A0E">
              <w:rPr>
                <w:rFonts w:ascii="Times New Roman" w:hAnsi="Times New Roman"/>
                <w:sz w:val="36"/>
                <w:szCs w:val="36"/>
              </w:rPr>
              <w:t>ет с момента выдачи сертификата</w:t>
            </w:r>
          </w:p>
          <w:p w:rsidR="00D0526C" w:rsidRDefault="00D0526C" w:rsidP="00D0526C">
            <w:pPr>
              <w:pStyle w:val="a4"/>
              <w:ind w:left="819" w:right="176"/>
              <w:jc w:val="both"/>
              <w:rPr>
                <w:rFonts w:ascii="Times New Roman" w:eastAsiaTheme="minorHAnsi" w:hAnsi="Times New Roman"/>
                <w:sz w:val="40"/>
                <w:szCs w:val="40"/>
              </w:rPr>
            </w:pPr>
          </w:p>
          <w:p w:rsidR="00D0526C" w:rsidRPr="00744530" w:rsidRDefault="00D0526C" w:rsidP="00D0526C">
            <w:pPr>
              <w:ind w:left="564" w:right="176" w:hanging="105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0526C">
              <w:rPr>
                <w:rFonts w:ascii="Times New Roman" w:hAnsi="Times New Roman"/>
                <w:b/>
                <w:i/>
                <w:sz w:val="32"/>
                <w:szCs w:val="32"/>
              </w:rPr>
              <w:t>Документы, необходимые для распоряжени</w:t>
            </w:r>
            <w:r w:rsidR="00A57A0E">
              <w:rPr>
                <w:rFonts w:ascii="Times New Roman" w:hAnsi="Times New Roman"/>
                <w:b/>
                <w:i/>
                <w:sz w:val="32"/>
                <w:szCs w:val="32"/>
              </w:rPr>
              <w:t>я</w:t>
            </w:r>
            <w:r w:rsidRPr="00D0526C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сертификата на повышение квалификации или профессиональную переподготовку</w:t>
            </w:r>
            <w:r w:rsidRPr="00744530">
              <w:rPr>
                <w:rFonts w:ascii="Times New Roman" w:hAnsi="Times New Roman"/>
                <w:b/>
                <w:i/>
                <w:sz w:val="32"/>
                <w:szCs w:val="32"/>
              </w:rPr>
              <w:t>:</w:t>
            </w:r>
          </w:p>
          <w:p w:rsidR="00254C45" w:rsidRPr="00310B6D" w:rsidRDefault="00A57A0E" w:rsidP="00D0526C">
            <w:pPr>
              <w:pStyle w:val="a4"/>
              <w:numPr>
                <w:ilvl w:val="0"/>
                <w:numId w:val="6"/>
              </w:numPr>
              <w:ind w:right="176"/>
              <w:jc w:val="both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>Паспорт или иной документ, удостоверяющий личность заявителя</w:t>
            </w:r>
          </w:p>
          <w:p w:rsidR="00D0526C" w:rsidRPr="00310B6D" w:rsidRDefault="00D0526C" w:rsidP="00D0526C">
            <w:pPr>
              <w:pStyle w:val="a4"/>
              <w:numPr>
                <w:ilvl w:val="0"/>
                <w:numId w:val="6"/>
              </w:numPr>
              <w:ind w:right="176"/>
              <w:jc w:val="both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>Сертификат</w:t>
            </w:r>
            <w:r w:rsidR="00A57A0E" w:rsidRPr="00310B6D">
              <w:rPr>
                <w:rFonts w:ascii="Times New Roman" w:eastAsiaTheme="minorHAnsi" w:hAnsi="Times New Roman"/>
                <w:sz w:val="32"/>
                <w:szCs w:val="32"/>
              </w:rPr>
              <w:t xml:space="preserve"> (дубликат сертификата)</w:t>
            </w:r>
          </w:p>
          <w:p w:rsidR="00A57A0E" w:rsidRPr="00310B6D" w:rsidRDefault="00A57A0E" w:rsidP="00D0526C">
            <w:pPr>
              <w:pStyle w:val="a4"/>
              <w:numPr>
                <w:ilvl w:val="0"/>
                <w:numId w:val="6"/>
              </w:numPr>
              <w:ind w:right="176"/>
              <w:jc w:val="both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 xml:space="preserve">Копию трудовой книжки или сведения о трудовой деятельности, оформленные в установленном законодательством Российской Федерации порядке </w:t>
            </w:r>
          </w:p>
          <w:p w:rsidR="00D0526C" w:rsidRPr="00310B6D" w:rsidRDefault="00D0526C" w:rsidP="00D0526C">
            <w:pPr>
              <w:pStyle w:val="a4"/>
              <w:numPr>
                <w:ilvl w:val="0"/>
                <w:numId w:val="6"/>
              </w:numPr>
              <w:ind w:right="176"/>
              <w:jc w:val="both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>Копия лицензии образовательной организации</w:t>
            </w:r>
          </w:p>
          <w:p w:rsidR="00310B6D" w:rsidRPr="005B5CE3" w:rsidRDefault="00310B6D" w:rsidP="005B5CE3">
            <w:pPr>
              <w:pStyle w:val="a4"/>
              <w:numPr>
                <w:ilvl w:val="0"/>
                <w:numId w:val="6"/>
              </w:numPr>
              <w:ind w:right="176"/>
              <w:jc w:val="both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5B5CE3">
              <w:rPr>
                <w:rFonts w:ascii="Times New Roman" w:eastAsiaTheme="minorHAnsi" w:hAnsi="Times New Roman"/>
                <w:sz w:val="32"/>
                <w:szCs w:val="32"/>
              </w:rPr>
              <w:t>Копия договора о прохождении  обучения</w:t>
            </w:r>
          </w:p>
          <w:p w:rsidR="00D0526C" w:rsidRPr="00310B6D" w:rsidRDefault="00D0526C" w:rsidP="005B5CE3">
            <w:pPr>
              <w:pStyle w:val="a4"/>
              <w:numPr>
                <w:ilvl w:val="0"/>
                <w:numId w:val="6"/>
              </w:numPr>
              <w:ind w:right="176"/>
              <w:jc w:val="both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>Платежные документы</w:t>
            </w:r>
            <w:r w:rsidR="00310B6D" w:rsidRPr="00310B6D">
              <w:rPr>
                <w:rFonts w:ascii="Times New Roman" w:eastAsiaTheme="minorHAnsi" w:hAnsi="Times New Roman"/>
                <w:sz w:val="32"/>
                <w:szCs w:val="32"/>
              </w:rPr>
              <w:t>, подтверждающие оплату переобучения (повышения квалификации)</w:t>
            </w: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 xml:space="preserve"> </w:t>
            </w:r>
          </w:p>
          <w:p w:rsidR="005B5CE3" w:rsidRPr="005B5CE3" w:rsidRDefault="00310B6D" w:rsidP="005B5CE3">
            <w:pPr>
              <w:pStyle w:val="a4"/>
              <w:numPr>
                <w:ilvl w:val="0"/>
                <w:numId w:val="6"/>
              </w:numPr>
              <w:ind w:right="176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5B5CE3">
              <w:rPr>
                <w:rFonts w:ascii="Times New Roman" w:eastAsiaTheme="minorHAnsi" w:hAnsi="Times New Roman"/>
                <w:sz w:val="32"/>
                <w:szCs w:val="32"/>
              </w:rPr>
              <w:t>Реквизиты банковского счета заявителя</w:t>
            </w:r>
            <w:r w:rsidR="005B5CE3" w:rsidRPr="005B5CE3">
              <w:rPr>
                <w:rFonts w:ascii="Times New Roman" w:eastAsiaTheme="minorHAnsi" w:hAnsi="Times New Roman"/>
                <w:sz w:val="32"/>
                <w:szCs w:val="32"/>
              </w:rPr>
              <w:t xml:space="preserve"> </w:t>
            </w:r>
            <w:r w:rsidR="005B5CE3">
              <w:rPr>
                <w:rFonts w:ascii="Times New Roman" w:eastAsiaTheme="minorHAnsi" w:hAnsi="Times New Roman"/>
                <w:sz w:val="32"/>
                <w:szCs w:val="32"/>
              </w:rPr>
              <w:t>(</w:t>
            </w:r>
            <w:proofErr w:type="gramStart"/>
            <w:r w:rsidR="005B5CE3" w:rsidRPr="005B5CE3">
              <w:rPr>
                <w:rFonts w:ascii="Times New Roman" w:eastAsiaTheme="minorHAnsi" w:hAnsi="Times New Roman"/>
                <w:sz w:val="32"/>
                <w:szCs w:val="32"/>
              </w:rPr>
              <w:t>случае</w:t>
            </w:r>
            <w:proofErr w:type="gramEnd"/>
            <w:r w:rsidR="005B5CE3" w:rsidRPr="005B5CE3">
              <w:rPr>
                <w:rFonts w:ascii="Times New Roman" w:eastAsiaTheme="minorHAnsi" w:hAnsi="Times New Roman"/>
                <w:sz w:val="32"/>
                <w:szCs w:val="32"/>
              </w:rPr>
              <w:t xml:space="preserve"> перечисления средс</w:t>
            </w:r>
            <w:r w:rsidR="005B5CE3">
              <w:rPr>
                <w:rFonts w:ascii="Times New Roman" w:eastAsiaTheme="minorHAnsi" w:hAnsi="Times New Roman"/>
                <w:sz w:val="32"/>
                <w:szCs w:val="32"/>
              </w:rPr>
              <w:t>тв сертификата на счет заявителя)</w:t>
            </w:r>
          </w:p>
          <w:p w:rsidR="00254C45" w:rsidRPr="00310B6D" w:rsidRDefault="00254C45" w:rsidP="00C75657">
            <w:pPr>
              <w:ind w:left="564" w:right="176" w:hanging="105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310B6D" w:rsidRPr="00310B6D" w:rsidRDefault="00310B6D" w:rsidP="00310B6D">
            <w:pPr>
              <w:pStyle w:val="a4"/>
              <w:ind w:left="819" w:right="176"/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>В случае перечисления средств сертификата на счет (лицевой счет)</w:t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 xml:space="preserve"> </w:t>
            </w:r>
            <w:r w:rsidRPr="00310B6D">
              <w:rPr>
                <w:rFonts w:ascii="Times New Roman" w:eastAsiaTheme="minorHAnsi" w:hAnsi="Times New Roman"/>
                <w:sz w:val="32"/>
                <w:szCs w:val="32"/>
              </w:rPr>
              <w:t>образовательной организации  заявитель предоставляет договор на прохождение переобучения (повышения квалификации), содержащий информацию о том, что оплата платных образовательных услуг осуществляется за счет средств сертификата</w:t>
            </w:r>
          </w:p>
          <w:p w:rsidR="005B5CE3" w:rsidRPr="00310B6D" w:rsidRDefault="005B5CE3" w:rsidP="00C75657">
            <w:pPr>
              <w:ind w:left="564" w:right="176" w:hanging="105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310B6D" w:rsidRPr="005B5CE3" w:rsidRDefault="00310B6D" w:rsidP="00310B6D">
            <w:pPr>
              <w:ind w:left="175" w:right="176" w:firstLine="28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B5CE3">
              <w:rPr>
                <w:rFonts w:ascii="Times New Roman" w:hAnsi="Times New Roman"/>
                <w:sz w:val="32"/>
                <w:szCs w:val="32"/>
              </w:rPr>
              <w:t>Для назначения социальной поддержки  заявитель может обратиться:</w:t>
            </w:r>
          </w:p>
          <w:p w:rsidR="00310B6D" w:rsidRPr="005B5CE3" w:rsidRDefault="00310B6D" w:rsidP="00310B6D">
            <w:pPr>
              <w:ind w:left="426"/>
              <w:rPr>
                <w:rFonts w:ascii="Times New Roman" w:hAnsi="Times New Roman"/>
                <w:sz w:val="32"/>
                <w:szCs w:val="32"/>
              </w:rPr>
            </w:pPr>
            <w:r w:rsidRPr="005B5CE3">
              <w:rPr>
                <w:rFonts w:ascii="Times New Roman" w:hAnsi="Times New Roman"/>
                <w:sz w:val="32"/>
                <w:szCs w:val="32"/>
              </w:rPr>
              <w:t>1) в КУВО «УСЗН Павловского района»  по адресу:</w:t>
            </w:r>
          </w:p>
          <w:p w:rsidR="00310B6D" w:rsidRPr="005B5CE3" w:rsidRDefault="00310B6D" w:rsidP="00310B6D">
            <w:pPr>
              <w:ind w:left="175" w:firstLine="426"/>
              <w:rPr>
                <w:rFonts w:ascii="Times New Roman" w:hAnsi="Times New Roman"/>
                <w:sz w:val="32"/>
                <w:szCs w:val="32"/>
              </w:rPr>
            </w:pPr>
            <w:r w:rsidRPr="005B5CE3">
              <w:rPr>
                <w:rFonts w:ascii="Times New Roman" w:hAnsi="Times New Roman"/>
                <w:sz w:val="32"/>
                <w:szCs w:val="32"/>
              </w:rPr>
              <w:t>г. Павловск, пр. Революции, д. 6, каб.1,</w:t>
            </w:r>
          </w:p>
          <w:p w:rsidR="00310B6D" w:rsidRPr="005B5CE3" w:rsidRDefault="00310B6D" w:rsidP="00310B6D">
            <w:pPr>
              <w:ind w:left="175" w:firstLine="426"/>
              <w:rPr>
                <w:rFonts w:ascii="Times New Roman" w:hAnsi="Times New Roman"/>
                <w:sz w:val="32"/>
                <w:szCs w:val="32"/>
              </w:rPr>
            </w:pPr>
            <w:r w:rsidRPr="005B5CE3">
              <w:rPr>
                <w:rFonts w:ascii="Times New Roman" w:hAnsi="Times New Roman"/>
                <w:sz w:val="32"/>
                <w:szCs w:val="32"/>
              </w:rPr>
              <w:t>телефон 8(47362)2-52-70, 8(47362)2-53-22;</w:t>
            </w:r>
          </w:p>
          <w:p w:rsidR="00107DD7" w:rsidRPr="006F1154" w:rsidRDefault="00310B6D" w:rsidP="00310B6D">
            <w:pPr>
              <w:ind w:left="564" w:right="176" w:hanging="105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5B5CE3">
              <w:rPr>
                <w:rFonts w:ascii="Times New Roman" w:hAnsi="Times New Roman"/>
                <w:sz w:val="32"/>
                <w:szCs w:val="32"/>
              </w:rPr>
              <w:t>2)по почте способом, позволяющим подтвердить факт и дату отправления заявления и документов.</w:t>
            </w:r>
          </w:p>
        </w:tc>
      </w:tr>
      <w:tr w:rsidR="00107DD7" w:rsidRPr="006F1154" w:rsidTr="00CD18A3">
        <w:tc>
          <w:tcPr>
            <w:tcW w:w="9923" w:type="dxa"/>
          </w:tcPr>
          <w:p w:rsidR="00A61CF5" w:rsidRPr="00744530" w:rsidRDefault="000E6C25" w:rsidP="00CD18A3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44530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 xml:space="preserve">Статус </w:t>
            </w:r>
            <w:r w:rsidR="00A11A0B" w:rsidRPr="00744530">
              <w:rPr>
                <w:rFonts w:ascii="Times New Roman" w:hAnsi="Times New Roman"/>
                <w:b/>
                <w:sz w:val="36"/>
                <w:szCs w:val="36"/>
              </w:rPr>
              <w:t xml:space="preserve"> многодетной семьи </w:t>
            </w:r>
          </w:p>
          <w:p w:rsidR="00A61CF5" w:rsidRPr="00744530" w:rsidRDefault="00A61CF5" w:rsidP="00CD18A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44530">
              <w:rPr>
                <w:rFonts w:ascii="Times New Roman" w:hAnsi="Times New Roman"/>
                <w:b/>
                <w:sz w:val="32"/>
                <w:szCs w:val="32"/>
              </w:rPr>
              <w:t>Условия присвоения статуса</w:t>
            </w:r>
            <w:r w:rsidR="00A11A0B" w:rsidRPr="00744530">
              <w:rPr>
                <w:rFonts w:ascii="Times New Roman" w:hAnsi="Times New Roman"/>
                <w:b/>
                <w:sz w:val="32"/>
                <w:szCs w:val="32"/>
              </w:rPr>
              <w:t xml:space="preserve"> многодетной семьи</w:t>
            </w:r>
          </w:p>
          <w:p w:rsidR="00A61CF5" w:rsidRPr="00744530" w:rsidRDefault="00107DD7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A61CF5" w:rsidRPr="00744530">
              <w:rPr>
                <w:rFonts w:ascii="Times New Roman" w:hAnsi="Times New Roman"/>
                <w:sz w:val="32"/>
                <w:szCs w:val="32"/>
              </w:rPr>
              <w:t>Многодетная семья – семья, имеющая трех и более детей</w:t>
            </w:r>
          </w:p>
          <w:p w:rsidR="00107DD7" w:rsidRPr="00744530" w:rsidRDefault="00A85546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Все ч</w:t>
            </w:r>
            <w:r w:rsidR="00A61CF5" w:rsidRPr="00744530">
              <w:rPr>
                <w:rFonts w:ascii="Times New Roman" w:hAnsi="Times New Roman"/>
                <w:sz w:val="32"/>
                <w:szCs w:val="32"/>
              </w:rPr>
              <w:t xml:space="preserve">лены семьи являются гражданами Российской Федерации  </w:t>
            </w:r>
          </w:p>
          <w:p w:rsidR="00A61CF5" w:rsidRPr="00744530" w:rsidRDefault="000E6C25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A85546">
              <w:rPr>
                <w:rFonts w:ascii="Times New Roman" w:hAnsi="Times New Roman"/>
                <w:sz w:val="32"/>
                <w:szCs w:val="32"/>
              </w:rPr>
              <w:t>Семья</w:t>
            </w:r>
            <w:r w:rsidR="00A61CF5" w:rsidRPr="00744530">
              <w:rPr>
                <w:rFonts w:ascii="Times New Roman" w:hAnsi="Times New Roman"/>
                <w:sz w:val="32"/>
                <w:szCs w:val="32"/>
              </w:rPr>
              <w:t xml:space="preserve"> прожива</w:t>
            </w:r>
            <w:r w:rsidRPr="00744530">
              <w:rPr>
                <w:rFonts w:ascii="Times New Roman" w:hAnsi="Times New Roman"/>
                <w:sz w:val="32"/>
                <w:szCs w:val="32"/>
              </w:rPr>
              <w:t>е</w:t>
            </w:r>
            <w:r w:rsidR="00A61CF5" w:rsidRPr="00744530">
              <w:rPr>
                <w:rFonts w:ascii="Times New Roman" w:hAnsi="Times New Roman"/>
                <w:sz w:val="32"/>
                <w:szCs w:val="32"/>
              </w:rPr>
              <w:t>т на территории Воронежской области</w:t>
            </w:r>
          </w:p>
          <w:p w:rsidR="004C5CC9" w:rsidRPr="00744530" w:rsidRDefault="004C5CC9" w:rsidP="004C5CC9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744530">
              <w:rPr>
                <w:rFonts w:ascii="Times New Roman" w:hAnsi="Times New Roman"/>
                <w:b/>
                <w:i/>
                <w:sz w:val="32"/>
                <w:szCs w:val="32"/>
              </w:rPr>
              <w:t>Документы, необходимые для получения статуса многодетной семьи</w:t>
            </w:r>
            <w:r w:rsidR="00744530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</w:t>
            </w:r>
            <w:r w:rsidR="00744530" w:rsidRPr="00744530">
              <w:rPr>
                <w:rFonts w:ascii="Times New Roman" w:hAnsi="Times New Roman"/>
                <w:b/>
                <w:i/>
                <w:sz w:val="32"/>
                <w:szCs w:val="32"/>
              </w:rPr>
              <w:t>(удостоверение многодетной семьи)</w:t>
            </w:r>
            <w:r w:rsidRPr="00744530">
              <w:rPr>
                <w:rFonts w:ascii="Times New Roman" w:hAnsi="Times New Roman"/>
                <w:b/>
                <w:i/>
                <w:sz w:val="32"/>
                <w:szCs w:val="32"/>
              </w:rPr>
              <w:t>:</w:t>
            </w:r>
          </w:p>
          <w:p w:rsidR="004C5CC9" w:rsidRPr="00744530" w:rsidRDefault="004C5CC9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 Копия паспорта гражданина Российской Федерации или иного документа, удостоверяющего личность заявителя</w:t>
            </w:r>
          </w:p>
          <w:p w:rsidR="004C5CC9" w:rsidRPr="00744530" w:rsidRDefault="004C5CC9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 Копии свидетельств о рождении детей</w:t>
            </w:r>
          </w:p>
          <w:p w:rsidR="004C5CC9" w:rsidRPr="00744530" w:rsidRDefault="004C5CC9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 Копии решения о передаче ребенка под опеку или попечительство (в отношении ребенка, </w:t>
            </w:r>
            <w:r w:rsidR="004C7FDB" w:rsidRPr="00744530">
              <w:rPr>
                <w:rFonts w:ascii="Times New Roman" w:hAnsi="Times New Roman"/>
                <w:sz w:val="32"/>
                <w:szCs w:val="32"/>
              </w:rPr>
              <w:t>находящегося под опекой  или попечительством)</w:t>
            </w:r>
          </w:p>
          <w:p w:rsidR="004C7FDB" w:rsidRPr="00744530" w:rsidRDefault="004C7FDB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>Копия договора о приемной семье (в отношении ребенка, переданного на воспитание в приемную семью)</w:t>
            </w:r>
          </w:p>
          <w:p w:rsidR="004C7FDB" w:rsidRPr="00744530" w:rsidRDefault="004C7FDB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>Копия решения суда об установлении усыновления ребенка  (в отношении  усыновленного ребенка)</w:t>
            </w:r>
          </w:p>
          <w:p w:rsidR="004C7FDB" w:rsidRPr="00744530" w:rsidRDefault="004C7FDB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Копия свидетельства  о регистрации по месту пребывания – для члена многодетной семьи, имеющегося регистрацию по месту пребывания </w:t>
            </w:r>
          </w:p>
          <w:p w:rsidR="004C7FDB" w:rsidRPr="00744530" w:rsidRDefault="004C7FDB" w:rsidP="00CD18A3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>Справка об обучении в образовательной организации по очной форме обучения – в отношении детей старше 18 лет, обучающихся по очной форме обучения в образовательных организациях</w:t>
            </w:r>
          </w:p>
          <w:p w:rsidR="004C7FDB" w:rsidRDefault="004C7FDB" w:rsidP="00744530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Копия документа, подтверждающего проживание на территории Воронежской области </w:t>
            </w:r>
            <w:r w:rsidR="00A85546">
              <w:rPr>
                <w:rFonts w:ascii="Times New Roman" w:hAnsi="Times New Roman"/>
                <w:sz w:val="32"/>
                <w:szCs w:val="32"/>
              </w:rPr>
              <w:t>всех</w:t>
            </w:r>
            <w:r w:rsidRPr="00744530">
              <w:rPr>
                <w:rFonts w:ascii="Times New Roman" w:hAnsi="Times New Roman"/>
                <w:sz w:val="32"/>
                <w:szCs w:val="32"/>
              </w:rPr>
              <w:t xml:space="preserve"> членов многодетной семьи.</w:t>
            </w:r>
          </w:p>
          <w:p w:rsidR="00C17FBD" w:rsidRPr="00744530" w:rsidRDefault="00A85546" w:rsidP="00D5400F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Фотографи</w:t>
            </w:r>
            <w:r w:rsidR="00D5400F">
              <w:rPr>
                <w:rFonts w:ascii="Times New Roman" w:hAnsi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3х4 </w:t>
            </w:r>
            <w:r w:rsidR="00C17FBD">
              <w:rPr>
                <w:rFonts w:ascii="Times New Roman" w:hAnsi="Times New Roman"/>
                <w:sz w:val="32"/>
                <w:szCs w:val="32"/>
              </w:rPr>
              <w:t xml:space="preserve">см </w:t>
            </w:r>
            <w:r w:rsidR="00D5400F">
              <w:rPr>
                <w:rFonts w:ascii="Times New Roman" w:hAnsi="Times New Roman"/>
                <w:sz w:val="32"/>
                <w:szCs w:val="32"/>
              </w:rPr>
              <w:t xml:space="preserve">многодетных </w:t>
            </w:r>
            <w:r w:rsidR="0078429F">
              <w:rPr>
                <w:rFonts w:ascii="Times New Roman" w:hAnsi="Times New Roman"/>
                <w:sz w:val="32"/>
                <w:szCs w:val="32"/>
              </w:rPr>
              <w:t xml:space="preserve">матери и отца детей, входящих в состав многодетной семьи. </w:t>
            </w:r>
          </w:p>
          <w:p w:rsidR="0078429F" w:rsidRDefault="0078429F" w:rsidP="00744530">
            <w:pPr>
              <w:pStyle w:val="s1"/>
              <w:spacing w:before="0" w:beforeAutospacing="0" w:after="0" w:afterAutospacing="0"/>
              <w:jc w:val="center"/>
              <w:rPr>
                <w:b/>
                <w:i/>
                <w:sz w:val="33"/>
                <w:szCs w:val="33"/>
              </w:rPr>
            </w:pPr>
          </w:p>
          <w:p w:rsidR="000E6C25" w:rsidRDefault="004C7FDB" w:rsidP="00744530">
            <w:pPr>
              <w:pStyle w:val="s1"/>
              <w:spacing w:before="0" w:beforeAutospacing="0" w:after="0" w:afterAutospacing="0"/>
              <w:jc w:val="center"/>
              <w:rPr>
                <w:b/>
                <w:i/>
                <w:sz w:val="33"/>
                <w:szCs w:val="33"/>
              </w:rPr>
            </w:pPr>
            <w:r w:rsidRPr="004C7FDB">
              <w:rPr>
                <w:b/>
                <w:i/>
                <w:sz w:val="33"/>
                <w:szCs w:val="33"/>
              </w:rPr>
              <w:t xml:space="preserve">Все копии предоставляются </w:t>
            </w:r>
            <w:r w:rsidR="000E6C25" w:rsidRPr="004C7FDB">
              <w:rPr>
                <w:b/>
                <w:i/>
                <w:sz w:val="33"/>
                <w:szCs w:val="33"/>
              </w:rPr>
              <w:t xml:space="preserve"> с предъявлением оригинала.</w:t>
            </w:r>
          </w:p>
          <w:p w:rsidR="00C17FBD" w:rsidRDefault="00C17FBD" w:rsidP="00744530">
            <w:pPr>
              <w:pStyle w:val="s1"/>
              <w:spacing w:before="0" w:beforeAutospacing="0" w:after="0" w:afterAutospacing="0"/>
              <w:jc w:val="center"/>
              <w:rPr>
                <w:b/>
                <w:sz w:val="33"/>
                <w:szCs w:val="33"/>
              </w:rPr>
            </w:pPr>
          </w:p>
          <w:p w:rsidR="00744530" w:rsidRPr="00C17FBD" w:rsidRDefault="00E272B4" w:rsidP="00744530">
            <w:pPr>
              <w:pStyle w:val="s1"/>
              <w:spacing w:before="0" w:beforeAutospacing="0" w:after="0" w:afterAutospacing="0"/>
              <w:jc w:val="center"/>
              <w:rPr>
                <w:sz w:val="33"/>
                <w:szCs w:val="33"/>
              </w:rPr>
            </w:pPr>
            <w:r w:rsidRPr="00C17FBD">
              <w:rPr>
                <w:sz w:val="33"/>
                <w:szCs w:val="33"/>
              </w:rPr>
              <w:t>Заявитель может обратиться</w:t>
            </w:r>
            <w:r w:rsidR="00E95618" w:rsidRPr="00C17FBD">
              <w:rPr>
                <w:sz w:val="33"/>
                <w:szCs w:val="33"/>
              </w:rPr>
              <w:t>:</w:t>
            </w:r>
            <w:r w:rsidRPr="00C17FBD">
              <w:rPr>
                <w:sz w:val="33"/>
                <w:szCs w:val="33"/>
              </w:rPr>
              <w:t xml:space="preserve"> </w:t>
            </w:r>
          </w:p>
          <w:p w:rsidR="00107DD7" w:rsidRPr="00744530" w:rsidRDefault="00744530" w:rsidP="00744530">
            <w:pPr>
              <w:pStyle w:val="s1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3"/>
                <w:szCs w:val="33"/>
              </w:rPr>
              <w:t xml:space="preserve">      </w:t>
            </w:r>
            <w:r w:rsidR="00107DD7" w:rsidRPr="00744530">
              <w:rPr>
                <w:sz w:val="32"/>
                <w:szCs w:val="32"/>
              </w:rPr>
              <w:t>1) в КУВО «УСЗН Павловского района»  по адресу:</w:t>
            </w:r>
          </w:p>
          <w:p w:rsidR="00107DD7" w:rsidRPr="00744530" w:rsidRDefault="00107DD7" w:rsidP="00744530">
            <w:pPr>
              <w:ind w:left="175" w:firstLine="42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 xml:space="preserve">г. Павловск, </w:t>
            </w:r>
            <w:r w:rsidR="00E272B4" w:rsidRPr="00744530">
              <w:rPr>
                <w:rFonts w:ascii="Times New Roman" w:hAnsi="Times New Roman"/>
                <w:sz w:val="32"/>
                <w:szCs w:val="32"/>
              </w:rPr>
              <w:t xml:space="preserve">ул. 1 Мая, д.23, </w:t>
            </w:r>
            <w:proofErr w:type="spellStart"/>
            <w:r w:rsidR="00E272B4" w:rsidRPr="00744530">
              <w:rPr>
                <w:rFonts w:ascii="Times New Roman" w:hAnsi="Times New Roman"/>
                <w:sz w:val="32"/>
                <w:szCs w:val="32"/>
              </w:rPr>
              <w:t>каб</w:t>
            </w:r>
            <w:proofErr w:type="spellEnd"/>
            <w:r w:rsidR="00E272B4" w:rsidRPr="00744530">
              <w:rPr>
                <w:rFonts w:ascii="Times New Roman" w:hAnsi="Times New Roman"/>
                <w:sz w:val="32"/>
                <w:szCs w:val="32"/>
              </w:rPr>
              <w:t xml:space="preserve">. №1   </w:t>
            </w:r>
          </w:p>
          <w:p w:rsidR="00107DD7" w:rsidRPr="00744530" w:rsidRDefault="00107DD7" w:rsidP="00744530">
            <w:pPr>
              <w:ind w:left="175" w:firstLine="42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>телефон 8(47362)2-</w:t>
            </w:r>
            <w:r w:rsidR="00E272B4" w:rsidRPr="00744530">
              <w:rPr>
                <w:rFonts w:ascii="Times New Roman" w:hAnsi="Times New Roman"/>
                <w:sz w:val="32"/>
                <w:szCs w:val="32"/>
              </w:rPr>
              <w:t>40-86</w:t>
            </w:r>
            <w:r w:rsidRPr="00744530">
              <w:rPr>
                <w:rFonts w:ascii="Times New Roman" w:hAnsi="Times New Roman"/>
                <w:sz w:val="32"/>
                <w:szCs w:val="32"/>
              </w:rPr>
              <w:t>, 8(47362)2-</w:t>
            </w:r>
            <w:r w:rsidR="00E272B4" w:rsidRPr="00744530">
              <w:rPr>
                <w:rFonts w:ascii="Times New Roman" w:hAnsi="Times New Roman"/>
                <w:sz w:val="32"/>
                <w:szCs w:val="32"/>
              </w:rPr>
              <w:t>51-88</w:t>
            </w:r>
            <w:r w:rsidR="00E95618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C46A5E" w:rsidRPr="00744530" w:rsidRDefault="00C46A5E" w:rsidP="00744530">
            <w:pPr>
              <w:ind w:left="564" w:right="176" w:hanging="105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>2)в АУ «МФЦ» и его филиалы</w:t>
            </w:r>
            <w:r w:rsidR="00E95618">
              <w:rPr>
                <w:rFonts w:ascii="Times New Roman" w:hAnsi="Times New Roman"/>
                <w:sz w:val="32"/>
                <w:szCs w:val="32"/>
              </w:rPr>
              <w:t>;</w:t>
            </w:r>
          </w:p>
          <w:p w:rsidR="00107DD7" w:rsidRDefault="00C46A5E" w:rsidP="00744530">
            <w:pPr>
              <w:ind w:left="601" w:right="176" w:hanging="142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44530">
              <w:rPr>
                <w:rFonts w:ascii="Times New Roman" w:hAnsi="Times New Roman"/>
                <w:sz w:val="32"/>
                <w:szCs w:val="32"/>
              </w:rPr>
              <w:t>3)</w:t>
            </w:r>
            <w:r w:rsidR="00E95618" w:rsidRPr="00BD3906">
              <w:rPr>
                <w:rFonts w:ascii="Times New Roman" w:hAnsi="Times New Roman"/>
                <w:sz w:val="38"/>
                <w:szCs w:val="38"/>
              </w:rPr>
              <w:t xml:space="preserve"> </w:t>
            </w:r>
            <w:r w:rsidR="00E95618" w:rsidRPr="00E95618">
              <w:rPr>
                <w:rFonts w:ascii="Times New Roman" w:hAnsi="Times New Roman"/>
                <w:sz w:val="32"/>
                <w:szCs w:val="32"/>
              </w:rPr>
              <w:t xml:space="preserve">в форме электронных документов через  портал ЕПГУ (единый портал </w:t>
            </w:r>
            <w:proofErr w:type="spellStart"/>
            <w:r w:rsidR="00E95618" w:rsidRPr="00E95618">
              <w:rPr>
                <w:rFonts w:ascii="Times New Roman" w:hAnsi="Times New Roman"/>
                <w:sz w:val="32"/>
                <w:szCs w:val="32"/>
              </w:rPr>
              <w:t>гос</w:t>
            </w:r>
            <w:proofErr w:type="spellEnd"/>
            <w:r w:rsidR="00E95618" w:rsidRPr="00E95618">
              <w:rPr>
                <w:rFonts w:ascii="Times New Roman" w:hAnsi="Times New Roman"/>
                <w:sz w:val="32"/>
                <w:szCs w:val="32"/>
              </w:rPr>
              <w:t>. услуг)</w:t>
            </w:r>
            <w:r w:rsidR="000A322F">
              <w:rPr>
                <w:rFonts w:ascii="Times New Roman" w:hAnsi="Times New Roman"/>
                <w:sz w:val="32"/>
                <w:szCs w:val="32"/>
              </w:rPr>
              <w:t>.</w:t>
            </w:r>
            <w:r w:rsidR="00D00BC2"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:rsidR="00E95618" w:rsidRPr="006F1154" w:rsidRDefault="00E95618" w:rsidP="00744530">
            <w:pPr>
              <w:ind w:left="601" w:right="176" w:hanging="142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7DD7" w:rsidRPr="006F1154" w:rsidTr="00CD18A3">
        <w:tc>
          <w:tcPr>
            <w:tcW w:w="9923" w:type="dxa"/>
          </w:tcPr>
          <w:p w:rsidR="00C75657" w:rsidRPr="00C75657" w:rsidRDefault="00C75657" w:rsidP="00C7565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 xml:space="preserve">  </w:t>
            </w:r>
            <w:r w:rsidRPr="00C75657">
              <w:rPr>
                <w:rFonts w:ascii="Times New Roman" w:hAnsi="Times New Roman"/>
                <w:b/>
                <w:sz w:val="36"/>
                <w:szCs w:val="36"/>
              </w:rPr>
              <w:t xml:space="preserve">Социальная поддержка молодых семей, </w:t>
            </w:r>
          </w:p>
          <w:p w:rsidR="00C75657" w:rsidRPr="00C75657" w:rsidRDefault="00C75657" w:rsidP="00C7565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75657">
              <w:rPr>
                <w:rFonts w:ascii="Times New Roman" w:hAnsi="Times New Roman"/>
                <w:b/>
                <w:sz w:val="36"/>
                <w:szCs w:val="36"/>
              </w:rPr>
              <w:t>в связи с рождением третьего или последующего ребенка</w:t>
            </w:r>
          </w:p>
          <w:p w:rsidR="00C75657" w:rsidRPr="00C75657" w:rsidRDefault="00C75657" w:rsidP="00C7565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75657">
              <w:rPr>
                <w:rFonts w:ascii="Times New Roman" w:hAnsi="Times New Roman"/>
                <w:b/>
                <w:sz w:val="36"/>
                <w:szCs w:val="36"/>
              </w:rPr>
              <w:t>начиная с 1 января 2025 года.</w:t>
            </w:r>
          </w:p>
          <w:p w:rsidR="00C75657" w:rsidRPr="00C75657" w:rsidRDefault="00C75657" w:rsidP="00C75657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C75657" w:rsidRPr="006E74B5" w:rsidRDefault="00C75657" w:rsidP="00C7565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E74B5">
              <w:rPr>
                <w:rFonts w:ascii="Times New Roman" w:hAnsi="Times New Roman"/>
                <w:b/>
                <w:sz w:val="32"/>
                <w:szCs w:val="32"/>
              </w:rPr>
              <w:t>РАЗМЕР:</w:t>
            </w:r>
          </w:p>
          <w:p w:rsidR="00C75657" w:rsidRPr="006F1154" w:rsidRDefault="00C75657" w:rsidP="00C75657">
            <w:pPr>
              <w:pStyle w:val="a4"/>
              <w:ind w:left="818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Единовременная денежная выплата устанавливается в размере 300 000 рублей.</w:t>
            </w:r>
          </w:p>
          <w:p w:rsidR="00C75657" w:rsidRPr="006F1154" w:rsidRDefault="00C75657" w:rsidP="00C75657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ind w:left="459" w:firstLine="0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Одному из родителей из молодой семьи, единственному родителю (усыновителю), имеющему гражданство Российской Федерации 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ind w:left="459" w:firstLine="0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Постоянное проживание на территории Воронежской области не менее трех лет на момент рождения третьего или последующего ребенка, родившегося начиная с 1 января 2025 года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ind w:left="459" w:firstLine="0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На ребенка имеющего гражданство Российской Федерации 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ind w:left="459" w:firstLine="0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В случае их совместного проживания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ind w:left="459" w:firstLine="0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Если обращение последовало не позднее 6 месяцев со дня рождения третьего или последующего ребенка</w:t>
            </w:r>
          </w:p>
          <w:p w:rsidR="005B5CE3" w:rsidRDefault="005B5CE3" w:rsidP="00C75657">
            <w:pPr>
              <w:ind w:left="459"/>
              <w:rPr>
                <w:rFonts w:ascii="Times New Roman" w:hAnsi="Times New Roman"/>
                <w:sz w:val="40"/>
                <w:szCs w:val="40"/>
              </w:rPr>
            </w:pPr>
          </w:p>
          <w:p w:rsidR="00C75657" w:rsidRPr="006F1154" w:rsidRDefault="00C75657" w:rsidP="005B5CE3">
            <w:pPr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Назначается независимо от других мер </w:t>
            </w:r>
            <w:r w:rsidR="005B5CE3">
              <w:rPr>
                <w:rFonts w:ascii="Times New Roman" w:hAnsi="Times New Roman"/>
                <w:sz w:val="40"/>
                <w:szCs w:val="40"/>
              </w:rPr>
              <w:t>с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>оц</w:t>
            </w:r>
            <w:proofErr w:type="gramStart"/>
            <w:r w:rsidRPr="006F1154">
              <w:rPr>
                <w:rFonts w:ascii="Times New Roman" w:hAnsi="Times New Roman"/>
                <w:sz w:val="40"/>
                <w:szCs w:val="40"/>
              </w:rPr>
              <w:t>.п</w:t>
            </w:r>
            <w:proofErr w:type="gramEnd"/>
            <w:r w:rsidRPr="006F1154">
              <w:rPr>
                <w:rFonts w:ascii="Times New Roman" w:hAnsi="Times New Roman"/>
                <w:sz w:val="40"/>
                <w:szCs w:val="40"/>
              </w:rPr>
              <w:t>оддержки</w:t>
            </w:r>
          </w:p>
          <w:p w:rsidR="00C75657" w:rsidRPr="006F1154" w:rsidRDefault="00C75657" w:rsidP="00C75657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C75657" w:rsidRPr="00BD3906" w:rsidRDefault="00C75657" w:rsidP="00C75657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  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>Для назначения социальной поддержки  заявитель может обратиться:</w:t>
            </w:r>
          </w:p>
          <w:p w:rsidR="00C75657" w:rsidRPr="00BD3906" w:rsidRDefault="00C75657" w:rsidP="00C75657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C75657" w:rsidRPr="00BD3906" w:rsidRDefault="00C75657" w:rsidP="00C75657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C75657" w:rsidRPr="00BD3906" w:rsidRDefault="00C75657" w:rsidP="00C75657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C75657" w:rsidRPr="00BD3906" w:rsidRDefault="00C75657" w:rsidP="00C75657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C75657" w:rsidRPr="00BD3906" w:rsidRDefault="00C75657" w:rsidP="00C75657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C75657" w:rsidRDefault="00C75657" w:rsidP="00254C45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38"/>
                <w:szCs w:val="38"/>
              </w:rPr>
              <w:t>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документов.</w:t>
            </w: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1154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РЕГИОНАЛЬНЫЙ МАТЕРИНСКИЙ КАПИТАЛ</w:t>
            </w: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>НА ТРЕТЬЕГО И КАЖДОГО ПОСЛЕДУЮЩЕГО РЕБЕНКА</w:t>
            </w:r>
          </w:p>
          <w:p w:rsidR="005B5CE3" w:rsidRDefault="005B5CE3" w:rsidP="005B5CE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>РАЗМЕР 17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> 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265</w:t>
            </w: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 xml:space="preserve"> рубля </w:t>
            </w: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>на детей, рожденных с 01.01.2012 до 01.01.2017 г.</w:t>
            </w: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>Условия назначения: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Постоянное проживание на территории Воронежской области не менее одного года на момент рождения ребенка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Наличие гражданства Российской Федерации у женщины, родившей третьего или последующего ребенка и у ребенка</w:t>
            </w:r>
          </w:p>
          <w:p w:rsidR="005B5CE3" w:rsidRPr="005F347D" w:rsidRDefault="005B5CE3" w:rsidP="005B5CE3">
            <w:pPr>
              <w:ind w:left="459" w:right="176" w:hanging="9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347D">
              <w:rPr>
                <w:rFonts w:ascii="Times New Roman" w:hAnsi="Times New Roman"/>
                <w:b/>
                <w:sz w:val="32"/>
                <w:szCs w:val="32"/>
              </w:rPr>
              <w:t>на детей, рожденных с 01.01.2017 до 01.12.2019 г.</w:t>
            </w:r>
          </w:p>
          <w:p w:rsidR="005B5CE3" w:rsidRPr="005F347D" w:rsidRDefault="005B5CE3" w:rsidP="005B5CE3">
            <w:pPr>
              <w:ind w:left="459" w:right="176" w:hanging="9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347D">
              <w:rPr>
                <w:rFonts w:ascii="Times New Roman" w:hAnsi="Times New Roman"/>
                <w:b/>
                <w:sz w:val="32"/>
                <w:szCs w:val="32"/>
              </w:rPr>
              <w:t>Условия назначения: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Среднедушевой доход семьи ниже 1 прожиточного минимума, установленного в Воронежской области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Постоянное проживание на территории Воронежской области не менее одного года на момент рождения ребенка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Наличие гражданства Российской Федерации у женщины, родившей третьего или последующего ребенка и у ребенка</w:t>
            </w:r>
          </w:p>
          <w:p w:rsidR="005B5CE3" w:rsidRPr="005F347D" w:rsidRDefault="005B5CE3" w:rsidP="005B5CE3">
            <w:pPr>
              <w:ind w:left="459" w:right="176" w:hanging="9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347D">
              <w:rPr>
                <w:rFonts w:ascii="Times New Roman" w:hAnsi="Times New Roman"/>
                <w:b/>
                <w:sz w:val="32"/>
                <w:szCs w:val="32"/>
              </w:rPr>
              <w:t>рублей на детей, рожденных после 01.12.2019 г.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ПО 31.12.2022</w:t>
            </w:r>
          </w:p>
          <w:p w:rsidR="005B5CE3" w:rsidRPr="005F347D" w:rsidRDefault="005B5CE3" w:rsidP="005B5CE3">
            <w:pPr>
              <w:ind w:left="459" w:right="176" w:hanging="9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347D">
              <w:rPr>
                <w:rFonts w:ascii="Times New Roman" w:hAnsi="Times New Roman"/>
                <w:b/>
                <w:sz w:val="32"/>
                <w:szCs w:val="32"/>
              </w:rPr>
              <w:t>Условия назначения: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Среднедушевой доход семьи ниже 2-кратной величины прожиточного минимума, установленного в Воронежской области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Постоянное проживание на территории Воронежской области не менее одного года на момент рождения ребенка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Наличие гражданства Российской Федерации у женщины, родившей третьего или последующего ребенка и у ребенка</w:t>
            </w:r>
          </w:p>
          <w:p w:rsidR="005B5CE3" w:rsidRPr="005F347D" w:rsidRDefault="005B5CE3" w:rsidP="005B5CE3">
            <w:pPr>
              <w:ind w:left="459" w:right="176" w:hanging="9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347D">
              <w:rPr>
                <w:rFonts w:ascii="Times New Roman" w:hAnsi="Times New Roman"/>
                <w:b/>
                <w:sz w:val="32"/>
                <w:szCs w:val="32"/>
              </w:rPr>
              <w:t>на детей, рожденных после 01.01.2023 г.</w:t>
            </w:r>
          </w:p>
          <w:p w:rsidR="005B5CE3" w:rsidRPr="005F347D" w:rsidRDefault="005B5CE3" w:rsidP="005B5CE3">
            <w:pPr>
              <w:ind w:left="459" w:right="176" w:hanging="9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F347D">
              <w:rPr>
                <w:rFonts w:ascii="Times New Roman" w:hAnsi="Times New Roman"/>
                <w:b/>
                <w:sz w:val="32"/>
                <w:szCs w:val="32"/>
              </w:rPr>
              <w:t>Условия назначения: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Постоянное проживание на территории Воронежской области не менее одного года на момент рождения ребенка</w:t>
            </w:r>
          </w:p>
          <w:p w:rsidR="005B5CE3" w:rsidRPr="005F347D" w:rsidRDefault="005B5CE3" w:rsidP="005B5CE3">
            <w:pPr>
              <w:pStyle w:val="a4"/>
              <w:numPr>
                <w:ilvl w:val="0"/>
                <w:numId w:val="1"/>
              </w:numPr>
              <w:ind w:left="459" w:right="176" w:hanging="99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F347D">
              <w:rPr>
                <w:rFonts w:ascii="Times New Roman" w:hAnsi="Times New Roman"/>
                <w:sz w:val="32"/>
                <w:szCs w:val="32"/>
              </w:rPr>
              <w:t>Наличие гражданства Российской Федерации у женщины, родившей третьего или последующего ребенка и у ребенка</w:t>
            </w:r>
          </w:p>
          <w:p w:rsidR="005B5CE3" w:rsidRDefault="005B5CE3" w:rsidP="005B5C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5CE3" w:rsidRPr="005B5CE3" w:rsidRDefault="005B5CE3" w:rsidP="005B5CE3">
            <w:pPr>
              <w:ind w:left="175" w:right="176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ED9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r w:rsidRPr="005B5CE3">
              <w:rPr>
                <w:rFonts w:ascii="Times New Roman" w:hAnsi="Times New Roman"/>
                <w:sz w:val="28"/>
                <w:szCs w:val="28"/>
              </w:rPr>
              <w:t>Для назначения социальной поддержки  заявитель может обратиться:</w:t>
            </w:r>
          </w:p>
          <w:p w:rsidR="005B5CE3" w:rsidRPr="005B5CE3" w:rsidRDefault="005B5CE3" w:rsidP="005B5CE3">
            <w:pPr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CE3">
              <w:rPr>
                <w:rFonts w:ascii="Times New Roman" w:hAnsi="Times New Roman"/>
                <w:sz w:val="28"/>
                <w:szCs w:val="28"/>
              </w:rPr>
              <w:t>1) в КУВО «УСЗН Павловского района»  по адресу:</w:t>
            </w:r>
          </w:p>
          <w:p w:rsidR="005B5CE3" w:rsidRPr="005B5CE3" w:rsidRDefault="005B5CE3" w:rsidP="005B5CE3">
            <w:pPr>
              <w:ind w:left="175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CE3">
              <w:rPr>
                <w:rFonts w:ascii="Times New Roman" w:hAnsi="Times New Roman"/>
                <w:sz w:val="28"/>
                <w:szCs w:val="28"/>
              </w:rPr>
              <w:t>г. Павловск, пр. Революции, д. 6, каб.1,</w:t>
            </w:r>
          </w:p>
          <w:p w:rsidR="005B5CE3" w:rsidRPr="005B5CE3" w:rsidRDefault="005B5CE3" w:rsidP="005B5CE3">
            <w:pPr>
              <w:ind w:left="175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CE3">
              <w:rPr>
                <w:rFonts w:ascii="Times New Roman" w:hAnsi="Times New Roman"/>
                <w:sz w:val="28"/>
                <w:szCs w:val="28"/>
              </w:rPr>
              <w:t>телефон 8(47362)2-52-70, 8(47362)2-53-22;</w:t>
            </w:r>
          </w:p>
          <w:p w:rsidR="005B5CE3" w:rsidRPr="005B5CE3" w:rsidRDefault="005B5CE3" w:rsidP="005B5CE3">
            <w:pPr>
              <w:ind w:left="564" w:right="176" w:hanging="105"/>
              <w:rPr>
                <w:rFonts w:ascii="Times New Roman" w:hAnsi="Times New Roman"/>
                <w:sz w:val="28"/>
                <w:szCs w:val="28"/>
              </w:rPr>
            </w:pPr>
            <w:r w:rsidRPr="005B5CE3">
              <w:rPr>
                <w:rFonts w:ascii="Times New Roman" w:hAnsi="Times New Roman"/>
                <w:sz w:val="28"/>
                <w:szCs w:val="28"/>
              </w:rPr>
              <w:t>2)в АУ «МФЦ» и его филиалы;</w:t>
            </w:r>
          </w:p>
          <w:p w:rsidR="005B5CE3" w:rsidRPr="005B5CE3" w:rsidRDefault="005B5CE3" w:rsidP="005B5CE3">
            <w:pPr>
              <w:ind w:left="601" w:righ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CE3">
              <w:rPr>
                <w:rFonts w:ascii="Times New Roman" w:hAnsi="Times New Roman"/>
                <w:sz w:val="28"/>
                <w:szCs w:val="2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5B5CE3"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 w:rsidRPr="005B5CE3">
              <w:rPr>
                <w:rFonts w:ascii="Times New Roman" w:hAnsi="Times New Roman"/>
                <w:sz w:val="28"/>
                <w:szCs w:val="28"/>
              </w:rPr>
              <w:t>. услуг);</w:t>
            </w:r>
          </w:p>
          <w:p w:rsidR="005B5CE3" w:rsidRPr="005B5CE3" w:rsidRDefault="005B5CE3" w:rsidP="005B5CE3">
            <w:pPr>
              <w:ind w:left="601" w:righ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CE3">
              <w:rPr>
                <w:rFonts w:ascii="Times New Roman" w:hAnsi="Times New Roman"/>
                <w:sz w:val="28"/>
                <w:szCs w:val="28"/>
              </w:rPr>
              <w:t>4)по почте способом, позволяющим подтвердить факт и дату отправления заявление и документов.</w:t>
            </w:r>
          </w:p>
          <w:p w:rsidR="00BA3EB3" w:rsidRDefault="00BA3EB3" w:rsidP="005B5CE3">
            <w:pPr>
              <w:pStyle w:val="a5"/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5B5CE3" w:rsidRPr="006F1154" w:rsidRDefault="00083D13" w:rsidP="005B5CE3">
            <w:pPr>
              <w:pStyle w:val="a5"/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  </w:t>
            </w:r>
            <w:r w:rsidR="005B5CE3" w:rsidRPr="006F1154">
              <w:rPr>
                <w:rFonts w:ascii="Times New Roman" w:hAnsi="Times New Roman"/>
                <w:b/>
                <w:sz w:val="32"/>
                <w:szCs w:val="32"/>
              </w:rPr>
              <w:t xml:space="preserve">Сертификат </w:t>
            </w: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 xml:space="preserve">на региональный материнский капитал </w:t>
            </w: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6F1154">
              <w:rPr>
                <w:rFonts w:ascii="Times New Roman" w:hAnsi="Times New Roman"/>
                <w:b/>
                <w:i/>
                <w:sz w:val="32"/>
                <w:szCs w:val="32"/>
              </w:rPr>
              <w:t>(Закон ВО от 14.11.2008г. №103-ОЗ «О социальной поддержке отдельных категорий граждан в Воронежской области»</w:t>
            </w:r>
            <w:proofErr w:type="gramStart"/>
            <w:r w:rsidRPr="006F115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)</w:t>
            </w:r>
            <w:proofErr w:type="gramEnd"/>
          </w:p>
          <w:p w:rsidR="005B5CE3" w:rsidRPr="00022051" w:rsidRDefault="005B5CE3" w:rsidP="005B5C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1154"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Pr="006F115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Приказ ДСЗ  </w:t>
            </w:r>
            <w:proofErr w:type="gramStart"/>
            <w:r w:rsidRPr="006F1154">
              <w:rPr>
                <w:rFonts w:ascii="Times New Roman" w:hAnsi="Times New Roman"/>
                <w:b/>
                <w:i/>
                <w:sz w:val="32"/>
                <w:szCs w:val="32"/>
              </w:rPr>
              <w:t>Воронежской</w:t>
            </w:r>
            <w:proofErr w:type="gramEnd"/>
            <w:r w:rsidRPr="006F115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обл. от 10.07.2017 № 27/</w:t>
            </w:r>
            <w:proofErr w:type="spellStart"/>
            <w:r w:rsidRPr="006F1154">
              <w:rPr>
                <w:rFonts w:ascii="Times New Roman" w:hAnsi="Times New Roman"/>
                <w:b/>
                <w:i/>
                <w:sz w:val="32"/>
                <w:szCs w:val="32"/>
              </w:rPr>
              <w:t>н</w:t>
            </w:r>
            <w:proofErr w:type="spellEnd"/>
            <w:r w:rsidRPr="006F115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«Об утверждении Порядка предоставления регионального </w:t>
            </w:r>
            <w:r w:rsidRPr="00022051">
              <w:rPr>
                <w:rFonts w:ascii="Times New Roman" w:hAnsi="Times New Roman"/>
                <w:b/>
                <w:i/>
                <w:sz w:val="28"/>
                <w:szCs w:val="28"/>
              </w:rPr>
              <w:t>материнского  капитала»)</w:t>
            </w:r>
          </w:p>
          <w:p w:rsidR="005B5CE3" w:rsidRPr="00022051" w:rsidRDefault="005B5CE3" w:rsidP="005B5C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051">
              <w:rPr>
                <w:rFonts w:ascii="Times New Roman" w:hAnsi="Times New Roman" w:cs="Times New Roman"/>
                <w:sz w:val="28"/>
                <w:szCs w:val="28"/>
              </w:rPr>
              <w:t>1. При рождении (усыновлении) ребенка (детей), имеющего гражданство Российской Федерации, у следующих граждан Российской Федерации, постоянно проживающих на территории Воронежской области не менее одного года:</w:t>
            </w:r>
          </w:p>
          <w:p w:rsidR="005B5CE3" w:rsidRPr="00022051" w:rsidRDefault="005B5CE3" w:rsidP="005B5C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051">
              <w:rPr>
                <w:rFonts w:ascii="Times New Roman" w:hAnsi="Times New Roman" w:cs="Times New Roman"/>
                <w:sz w:val="28"/>
                <w:szCs w:val="28"/>
              </w:rPr>
              <w:t>1) женщин, родивших (усыновивших) третьего и каждого последующего ребенка начиная с 1 января 2012 года;</w:t>
            </w:r>
          </w:p>
          <w:p w:rsidR="005B5CE3" w:rsidRPr="00022051" w:rsidRDefault="005B5CE3" w:rsidP="005B5C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051">
              <w:rPr>
                <w:rFonts w:ascii="Times New Roman" w:hAnsi="Times New Roman" w:cs="Times New Roman"/>
                <w:sz w:val="28"/>
                <w:szCs w:val="28"/>
              </w:rPr>
              <w:t xml:space="preserve">2) мужчин, являющихся единственными усыновителями третьего и каждого последующего ребенка, если решение суда об усыновлении </w:t>
            </w:r>
            <w:proofErr w:type="gramStart"/>
            <w:r w:rsidRPr="00022051">
              <w:rPr>
                <w:rFonts w:ascii="Times New Roman" w:hAnsi="Times New Roman" w:cs="Times New Roman"/>
                <w:sz w:val="28"/>
                <w:szCs w:val="28"/>
              </w:rPr>
              <w:t>вступило в законную силу начиная</w:t>
            </w:r>
            <w:proofErr w:type="gramEnd"/>
            <w:r w:rsidRPr="00022051">
              <w:rPr>
                <w:rFonts w:ascii="Times New Roman" w:hAnsi="Times New Roman" w:cs="Times New Roman"/>
                <w:sz w:val="28"/>
                <w:szCs w:val="28"/>
              </w:rPr>
              <w:t xml:space="preserve"> с 1 января 2012 года.</w:t>
            </w:r>
          </w:p>
          <w:p w:rsidR="005B5CE3" w:rsidRPr="00022051" w:rsidRDefault="005B5CE3" w:rsidP="005B5CE3">
            <w:pPr>
              <w:rPr>
                <w:rFonts w:ascii="Times New Roman" w:hAnsi="Times New Roman"/>
                <w:sz w:val="28"/>
                <w:szCs w:val="28"/>
              </w:rPr>
            </w:pPr>
            <w:r w:rsidRPr="00022051">
              <w:rPr>
                <w:rFonts w:ascii="Times New Roman" w:hAnsi="Times New Roman"/>
                <w:sz w:val="28"/>
                <w:szCs w:val="28"/>
              </w:rPr>
              <w:t>2. При рождении ребенка (детей), имеющего гражданство Российской Федерации, у женщин, имеющих гражданство Российской федерации, родивших третьего и каждого последующего ребенка начиная с 1 января 2017г.,  постоянно  проживающих на территории Воронежской области не менее одного года</w:t>
            </w:r>
          </w:p>
          <w:p w:rsidR="005B5CE3" w:rsidRPr="00022051" w:rsidRDefault="005B5CE3" w:rsidP="005B5C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22051">
              <w:rPr>
                <w:rFonts w:ascii="Times New Roman" w:hAnsi="Times New Roman"/>
                <w:i/>
                <w:sz w:val="28"/>
                <w:szCs w:val="28"/>
              </w:rPr>
              <w:t>Документы, необходимые для получения сертификата:</w:t>
            </w:r>
          </w:p>
          <w:p w:rsidR="005B5CE3" w:rsidRPr="00022051" w:rsidRDefault="005B5CE3" w:rsidP="005B5C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51">
              <w:rPr>
                <w:rFonts w:ascii="Times New Roman" w:hAnsi="Times New Roman"/>
                <w:sz w:val="28"/>
                <w:szCs w:val="28"/>
              </w:rPr>
              <w:t>- заявление о выдаче сертификата;</w:t>
            </w:r>
          </w:p>
          <w:p w:rsidR="005B5CE3" w:rsidRPr="00022051" w:rsidRDefault="005B5CE3" w:rsidP="005B5C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51">
              <w:rPr>
                <w:rFonts w:ascii="Times New Roman" w:hAnsi="Times New Roman"/>
                <w:sz w:val="28"/>
                <w:szCs w:val="28"/>
              </w:rPr>
              <w:t>- паспорт или иной документ, удостоверяющий личность гражданина РФ;</w:t>
            </w:r>
          </w:p>
          <w:p w:rsidR="005B5CE3" w:rsidRPr="00022051" w:rsidRDefault="005B5CE3" w:rsidP="005B5C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51">
              <w:rPr>
                <w:rFonts w:ascii="Times New Roman" w:hAnsi="Times New Roman"/>
                <w:sz w:val="28"/>
                <w:szCs w:val="28"/>
              </w:rPr>
              <w:t>- подтверждающую государственную регистрацию рождения всех детей заявителя (для лиц, усыновивших детей до 31.12.2016, дополнительно представляется свидетельство об усыновлении (удочерении);</w:t>
            </w:r>
          </w:p>
          <w:p w:rsidR="005B5CE3" w:rsidRPr="00022051" w:rsidRDefault="005B5CE3" w:rsidP="005B5C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2051">
              <w:rPr>
                <w:rFonts w:ascii="Times New Roman" w:hAnsi="Times New Roman"/>
                <w:sz w:val="28"/>
                <w:szCs w:val="28"/>
              </w:rPr>
              <w:t>- подтверждающую государственную регистрацию смерти женщины, родившей (усыновившей) детей, смерти родителей (усыновителей) или единственного родителя (усыновителя);</w:t>
            </w:r>
            <w:proofErr w:type="gramEnd"/>
          </w:p>
          <w:p w:rsidR="005B5CE3" w:rsidRPr="00022051" w:rsidRDefault="005B5CE3" w:rsidP="005B5C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51">
              <w:rPr>
                <w:rFonts w:ascii="Times New Roman" w:hAnsi="Times New Roman"/>
                <w:sz w:val="28"/>
                <w:szCs w:val="28"/>
              </w:rPr>
              <w:t>- подтверждающие объявление женщины умершей, лишение ее родительских прав;</w:t>
            </w:r>
          </w:p>
          <w:p w:rsidR="005B5CE3" w:rsidRPr="00022051" w:rsidRDefault="005B5CE3" w:rsidP="005B5C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0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022051">
              <w:rPr>
                <w:rFonts w:ascii="Times New Roman" w:hAnsi="Times New Roman"/>
                <w:sz w:val="28"/>
                <w:szCs w:val="28"/>
              </w:rPr>
              <w:t>подтверждающие</w:t>
            </w:r>
            <w:proofErr w:type="gramEnd"/>
            <w:r w:rsidRPr="00022051">
              <w:rPr>
                <w:rFonts w:ascii="Times New Roman" w:hAnsi="Times New Roman"/>
                <w:sz w:val="28"/>
                <w:szCs w:val="28"/>
              </w:rPr>
              <w:t xml:space="preserve"> объявление умершими родителей (усыновителей) или единственного родителя (усыновителя), лишение родителей родительских прав; </w:t>
            </w:r>
          </w:p>
          <w:p w:rsidR="005B5CE3" w:rsidRPr="00022051" w:rsidRDefault="005B5CE3" w:rsidP="005B5CE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2051">
              <w:rPr>
                <w:rFonts w:ascii="Times New Roman" w:hAnsi="Times New Roman" w:cs="Times New Roman"/>
                <w:sz w:val="28"/>
                <w:szCs w:val="28"/>
              </w:rPr>
              <w:t>- свидетельство о браке или иной документ, подтверждающий изменение фамилии, имени или отчества.</w:t>
            </w:r>
          </w:p>
          <w:p w:rsidR="005B5CE3" w:rsidRPr="00022051" w:rsidRDefault="005B5CE3" w:rsidP="005B5CE3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2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размере </w:t>
            </w:r>
            <w:r w:rsidRPr="00022051">
              <w:rPr>
                <w:rFonts w:ascii="Times New Roman" w:hAnsi="Times New Roman"/>
                <w:b/>
                <w:i/>
                <w:sz w:val="28"/>
                <w:szCs w:val="28"/>
              </w:rPr>
              <w:t>176 265</w:t>
            </w:r>
            <w:r w:rsidRPr="000220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,00 руб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B5CE3" w:rsidRPr="005B5CE3" w:rsidRDefault="005B5CE3" w:rsidP="005B5CE3">
            <w:pPr>
              <w:ind w:left="175" w:right="176" w:firstLine="28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5CE3">
              <w:rPr>
                <w:rFonts w:ascii="Times New Roman" w:hAnsi="Times New Roman"/>
                <w:sz w:val="26"/>
                <w:szCs w:val="26"/>
              </w:rPr>
              <w:t xml:space="preserve">   Для предоставления РМК  заявитель может обратиться:</w:t>
            </w:r>
          </w:p>
          <w:p w:rsidR="005B5CE3" w:rsidRPr="005B5CE3" w:rsidRDefault="005B5CE3" w:rsidP="005B5CE3">
            <w:pPr>
              <w:ind w:left="426"/>
              <w:rPr>
                <w:rFonts w:ascii="Times New Roman" w:hAnsi="Times New Roman"/>
                <w:sz w:val="26"/>
                <w:szCs w:val="26"/>
              </w:rPr>
            </w:pPr>
            <w:r w:rsidRPr="005B5CE3">
              <w:rPr>
                <w:rFonts w:ascii="Times New Roman" w:hAnsi="Times New Roman"/>
                <w:sz w:val="26"/>
                <w:szCs w:val="26"/>
              </w:rPr>
              <w:t>1) в КУВО «УСЗН Павловского района»  по адресу:</w:t>
            </w:r>
          </w:p>
          <w:p w:rsidR="005B5CE3" w:rsidRPr="005B5CE3" w:rsidRDefault="005B5CE3" w:rsidP="005B5CE3">
            <w:pPr>
              <w:ind w:left="175" w:firstLine="426"/>
              <w:rPr>
                <w:rFonts w:ascii="Times New Roman" w:hAnsi="Times New Roman"/>
                <w:sz w:val="26"/>
                <w:szCs w:val="26"/>
              </w:rPr>
            </w:pPr>
            <w:r w:rsidRPr="005B5CE3">
              <w:rPr>
                <w:rFonts w:ascii="Times New Roman" w:hAnsi="Times New Roman"/>
                <w:sz w:val="26"/>
                <w:szCs w:val="26"/>
              </w:rPr>
              <w:t>г. Павловск, пр. Революции, д. 6, каб.1,</w:t>
            </w:r>
          </w:p>
          <w:p w:rsidR="005B5CE3" w:rsidRPr="005B5CE3" w:rsidRDefault="005B5CE3" w:rsidP="005B5CE3">
            <w:pPr>
              <w:ind w:left="175" w:firstLine="426"/>
              <w:rPr>
                <w:rFonts w:ascii="Times New Roman" w:hAnsi="Times New Roman"/>
                <w:sz w:val="26"/>
                <w:szCs w:val="26"/>
              </w:rPr>
            </w:pPr>
            <w:r w:rsidRPr="005B5CE3">
              <w:rPr>
                <w:rFonts w:ascii="Times New Roman" w:hAnsi="Times New Roman"/>
                <w:sz w:val="26"/>
                <w:szCs w:val="26"/>
              </w:rPr>
              <w:t>телефон 8(47362)2-52-70, 8(47362)2-53-22;</w:t>
            </w:r>
          </w:p>
          <w:p w:rsidR="005B5CE3" w:rsidRPr="005B5CE3" w:rsidRDefault="005B5CE3" w:rsidP="005B5CE3">
            <w:pPr>
              <w:ind w:left="564" w:right="176" w:hanging="105"/>
              <w:rPr>
                <w:rFonts w:ascii="Times New Roman" w:hAnsi="Times New Roman"/>
                <w:sz w:val="26"/>
                <w:szCs w:val="26"/>
              </w:rPr>
            </w:pPr>
            <w:r w:rsidRPr="005B5CE3">
              <w:rPr>
                <w:rFonts w:ascii="Times New Roman" w:hAnsi="Times New Roman"/>
                <w:sz w:val="26"/>
                <w:szCs w:val="26"/>
              </w:rPr>
              <w:t>2)в АУ «МФЦ» и его филиалы;</w:t>
            </w:r>
          </w:p>
          <w:p w:rsidR="005B5CE3" w:rsidRPr="005B5CE3" w:rsidRDefault="005B5CE3" w:rsidP="005B5CE3">
            <w:pPr>
              <w:ind w:left="601" w:right="176" w:hanging="142"/>
              <w:rPr>
                <w:rFonts w:ascii="Times New Roman" w:hAnsi="Times New Roman"/>
                <w:sz w:val="26"/>
                <w:szCs w:val="26"/>
              </w:rPr>
            </w:pPr>
            <w:r w:rsidRPr="005B5CE3">
              <w:rPr>
                <w:rFonts w:ascii="Times New Roman" w:hAnsi="Times New Roman"/>
                <w:sz w:val="26"/>
                <w:szCs w:val="26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5B5CE3">
              <w:rPr>
                <w:rFonts w:ascii="Times New Roman" w:hAnsi="Times New Roman"/>
                <w:sz w:val="26"/>
                <w:szCs w:val="26"/>
              </w:rPr>
              <w:t>гос</w:t>
            </w:r>
            <w:proofErr w:type="spellEnd"/>
            <w:r w:rsidRPr="005B5CE3">
              <w:rPr>
                <w:rFonts w:ascii="Times New Roman" w:hAnsi="Times New Roman"/>
                <w:sz w:val="26"/>
                <w:szCs w:val="26"/>
              </w:rPr>
              <w:t>. услуг);</w:t>
            </w:r>
          </w:p>
          <w:p w:rsidR="00310B6D" w:rsidRDefault="005B5CE3" w:rsidP="005B5CE3">
            <w:pPr>
              <w:ind w:left="601" w:right="176" w:hanging="142"/>
              <w:rPr>
                <w:rFonts w:ascii="Times New Roman" w:hAnsi="Times New Roman"/>
                <w:sz w:val="26"/>
                <w:szCs w:val="26"/>
              </w:rPr>
            </w:pPr>
            <w:r w:rsidRPr="005B5CE3">
              <w:rPr>
                <w:rFonts w:ascii="Times New Roman" w:hAnsi="Times New Roman"/>
                <w:sz w:val="26"/>
                <w:szCs w:val="26"/>
              </w:rPr>
              <w:t xml:space="preserve">      4)по почте способом, позволяющим подтвердить факт и дату      отправления заявления и документов.</w:t>
            </w:r>
          </w:p>
          <w:p w:rsidR="007748A7" w:rsidRPr="006F1154" w:rsidRDefault="007748A7" w:rsidP="005B5CE3">
            <w:pPr>
              <w:ind w:left="601" w:right="176" w:hanging="142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107DD7" w:rsidRPr="006F1154" w:rsidTr="00CD18A3">
        <w:tc>
          <w:tcPr>
            <w:tcW w:w="9923" w:type="dxa"/>
          </w:tcPr>
          <w:p w:rsidR="00C75657" w:rsidRPr="00C75657" w:rsidRDefault="00107DD7" w:rsidP="00C75657">
            <w:pPr>
              <w:rPr>
                <w:rFonts w:ascii="Times New Roman" w:hAnsi="Times New Roman"/>
                <w:b/>
                <w:sz w:val="39"/>
                <w:szCs w:val="39"/>
              </w:rPr>
            </w:pPr>
            <w:r w:rsidRPr="006F1154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 xml:space="preserve">                        </w:t>
            </w:r>
            <w:r w:rsidR="00C75657" w:rsidRPr="00C75657">
              <w:rPr>
                <w:rFonts w:ascii="Times New Roman" w:hAnsi="Times New Roman"/>
                <w:b/>
                <w:sz w:val="39"/>
                <w:szCs w:val="39"/>
              </w:rPr>
              <w:t xml:space="preserve">ДЕНЕЖНАЯ КОМПЕНСАЦИЯ </w:t>
            </w:r>
          </w:p>
          <w:p w:rsidR="00C75657" w:rsidRPr="00C75657" w:rsidRDefault="00C75657" w:rsidP="00C75657">
            <w:pPr>
              <w:jc w:val="center"/>
              <w:rPr>
                <w:rFonts w:ascii="Times New Roman" w:hAnsi="Times New Roman"/>
                <w:b/>
                <w:sz w:val="39"/>
                <w:szCs w:val="39"/>
              </w:rPr>
            </w:pPr>
            <w:r w:rsidRPr="00C75657">
              <w:rPr>
                <w:rFonts w:ascii="Times New Roman" w:hAnsi="Times New Roman"/>
                <w:b/>
                <w:sz w:val="39"/>
                <w:szCs w:val="39"/>
              </w:rPr>
              <w:t xml:space="preserve">ПРОЕЗДА И ПИТАНИЯ УЧАЩИХСЯ </w:t>
            </w:r>
          </w:p>
          <w:p w:rsidR="00C75657" w:rsidRPr="00C75657" w:rsidRDefault="00C75657" w:rsidP="00C75657">
            <w:pPr>
              <w:jc w:val="center"/>
              <w:rPr>
                <w:rFonts w:ascii="Times New Roman" w:hAnsi="Times New Roman"/>
                <w:b/>
                <w:sz w:val="39"/>
                <w:szCs w:val="39"/>
              </w:rPr>
            </w:pPr>
            <w:r w:rsidRPr="00C75657">
              <w:rPr>
                <w:rFonts w:ascii="Times New Roman" w:hAnsi="Times New Roman"/>
                <w:b/>
                <w:sz w:val="39"/>
                <w:szCs w:val="39"/>
              </w:rPr>
              <w:t>ИЗ МНОГОДЕТНЫХ МАЛОИМУЩИХ СЕМЕЙ И ПРИЕМНЫХ СЕМЕЙ</w:t>
            </w:r>
          </w:p>
          <w:p w:rsidR="00C75657" w:rsidRPr="006F1154" w:rsidRDefault="00107DD7" w:rsidP="00C75657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</w:t>
            </w:r>
          </w:p>
          <w:p w:rsidR="00C75657" w:rsidRPr="006F1154" w:rsidRDefault="00C75657" w:rsidP="00C75657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РАЗМЕР: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 Компенсация проезда учащихся образовательных организаций к месту учебы и обратно  – </w:t>
            </w:r>
            <w:r>
              <w:rPr>
                <w:rFonts w:ascii="Times New Roman" w:hAnsi="Times New Roman"/>
                <w:sz w:val="40"/>
                <w:szCs w:val="40"/>
              </w:rPr>
              <w:t>718,54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руб. 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Компенсация питания учащихся образовательных организаций – </w:t>
            </w:r>
            <w:r>
              <w:rPr>
                <w:rFonts w:ascii="Times New Roman" w:hAnsi="Times New Roman"/>
                <w:sz w:val="40"/>
                <w:szCs w:val="40"/>
              </w:rPr>
              <w:t>907,05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руб. </w:t>
            </w:r>
          </w:p>
          <w:p w:rsidR="00C75657" w:rsidRPr="006F1154" w:rsidRDefault="00C75657" w:rsidP="00C75657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C75657" w:rsidRPr="006F1154" w:rsidRDefault="00C75657" w:rsidP="00C75657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C75657" w:rsidRPr="006F1154" w:rsidRDefault="00C75657" w:rsidP="00C75657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ДЛЯ МНОГОДЕТНЫХ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МАЛОИМУЩИХ</w:t>
            </w: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 СЕМЕЙ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Среднедушевой доход семьи ниже 1 прожиточного минимума, установленного в Воронежской области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Назначается гражданам Российской Федерации, проживающим на территории Воронежской области </w:t>
            </w:r>
          </w:p>
          <w:p w:rsidR="00C75657" w:rsidRPr="006F1154" w:rsidRDefault="00C75657" w:rsidP="00C75657">
            <w:pPr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C75657" w:rsidRPr="006F1154" w:rsidRDefault="00C75657" w:rsidP="00C75657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ДЛЯ ПРИЕМНЫХ СЕМЕЙ</w:t>
            </w:r>
          </w:p>
          <w:p w:rsidR="00C75657" w:rsidRPr="006F1154" w:rsidRDefault="00C75657" w:rsidP="00C7565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Назначается гражданам Российской Федерации, проживающим на территории Воронежской области </w:t>
            </w:r>
          </w:p>
          <w:p w:rsidR="00C75657" w:rsidRPr="006F1154" w:rsidRDefault="00C75657" w:rsidP="00C756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C75657" w:rsidRPr="00BD3906" w:rsidRDefault="00C75657" w:rsidP="00C75657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Для назначения социальной поддержки  заявитель может обратиться:</w:t>
            </w:r>
          </w:p>
          <w:p w:rsidR="00C75657" w:rsidRPr="00BD3906" w:rsidRDefault="00C75657" w:rsidP="00C75657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C75657" w:rsidRPr="00BD3906" w:rsidRDefault="00C75657" w:rsidP="00C75657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C75657" w:rsidRPr="00BD3906" w:rsidRDefault="00C75657" w:rsidP="00C75657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C75657" w:rsidRPr="00BD3906" w:rsidRDefault="00C75657" w:rsidP="00C75657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C75657" w:rsidRPr="00BD3906" w:rsidRDefault="00C75657" w:rsidP="00C75657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744530" w:rsidRDefault="00C75657" w:rsidP="00C75657">
            <w:pPr>
              <w:ind w:left="601" w:right="176" w:hanging="142"/>
              <w:rPr>
                <w:rFonts w:ascii="Times New Roman" w:hAnsi="Times New Roman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38"/>
                <w:szCs w:val="38"/>
              </w:rPr>
              <w:t>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документов.</w:t>
            </w:r>
          </w:p>
          <w:p w:rsidR="00744530" w:rsidRPr="006F1154" w:rsidRDefault="00744530" w:rsidP="00CD18A3">
            <w:pPr>
              <w:rPr>
                <w:rFonts w:ascii="Times New Roman" w:hAnsi="Times New Roman"/>
              </w:rPr>
            </w:pPr>
          </w:p>
        </w:tc>
      </w:tr>
      <w:tr w:rsidR="00107DD7" w:rsidRPr="001A05D8" w:rsidTr="00CD18A3">
        <w:tc>
          <w:tcPr>
            <w:tcW w:w="9923" w:type="dxa"/>
          </w:tcPr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>ДЕНЕЖНАЯ ВЫПЛАТА</w:t>
            </w: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proofErr w:type="gramStart"/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ДЛЯ МНОГОДЕТНЫХ И ПРИЕМНЫХ СЕМЕЙ НА ПРИОБРЕТЕНИЕ  ОДЕЖДЫ ОБУЧАЮЩЕГОСЯ БЕЗ УЧЕТА  КРИТЕРИЕВ НУЖДАЕМОСТИ </w:t>
            </w:r>
            <w:proofErr w:type="gramEnd"/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РАЗМЕР: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  <w:proofErr w:type="gramStart"/>
            <w:r w:rsidRPr="006F1154">
              <w:rPr>
                <w:rFonts w:ascii="Times New Roman" w:hAnsi="Times New Roman"/>
                <w:sz w:val="40"/>
                <w:szCs w:val="40"/>
              </w:rPr>
              <w:t xml:space="preserve">Размер денежной выплаты на приобретение одежды обучающегося составляет </w:t>
            </w:r>
            <w:r>
              <w:rPr>
                <w:rFonts w:ascii="Times New Roman" w:hAnsi="Times New Roman"/>
                <w:sz w:val="40"/>
                <w:szCs w:val="40"/>
              </w:rPr>
              <w:t>4716,17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руб. (предоставляется на каждого обучающегося).</w:t>
            </w:r>
            <w:proofErr w:type="gramEnd"/>
          </w:p>
          <w:p w:rsidR="00B70508" w:rsidRPr="006F1154" w:rsidRDefault="00B70508" w:rsidP="00B70508">
            <w:pPr>
              <w:pStyle w:val="a4"/>
              <w:ind w:left="818"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B70508" w:rsidRPr="006F1154" w:rsidRDefault="00B70508" w:rsidP="00B70508">
            <w:pPr>
              <w:pStyle w:val="a4"/>
              <w:ind w:left="818"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B70508" w:rsidRPr="006F1154" w:rsidRDefault="00B70508" w:rsidP="00B70508">
            <w:pPr>
              <w:ind w:right="176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B70508" w:rsidRPr="006F1154" w:rsidRDefault="00B70508" w:rsidP="00B70508">
            <w:pPr>
              <w:ind w:right="176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B70508" w:rsidRDefault="00B70508" w:rsidP="00B70508">
            <w:pPr>
              <w:pStyle w:val="a4"/>
              <w:numPr>
                <w:ilvl w:val="0"/>
                <w:numId w:val="1"/>
              </w:numPr>
              <w:ind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Назначается гражданам Российской Федерации, проживающим на территории Воронежской области на детей, обучающихся в образовательных организациях, расположенных на территории   Российской Федерации.</w:t>
            </w:r>
          </w:p>
          <w:p w:rsidR="00B70508" w:rsidRDefault="00B70508" w:rsidP="00B70508">
            <w:pPr>
              <w:pStyle w:val="a4"/>
              <w:numPr>
                <w:ilvl w:val="0"/>
                <w:numId w:val="1"/>
              </w:numPr>
              <w:ind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Назначается денежная выплата один раз в два года. </w:t>
            </w:r>
          </w:p>
          <w:p w:rsidR="00B70508" w:rsidRDefault="00B70508" w:rsidP="00B70508">
            <w:pPr>
              <w:ind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B70508" w:rsidRDefault="00B70508" w:rsidP="00B70508">
            <w:pPr>
              <w:ind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B70508" w:rsidRPr="00BD3906" w:rsidRDefault="00B70508" w:rsidP="00B70508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Для назначения социальной поддержки  заявитель может обратиться:</w:t>
            </w:r>
          </w:p>
          <w:p w:rsidR="00B70508" w:rsidRPr="00BD3906" w:rsidRDefault="00B70508" w:rsidP="00B70508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B70508" w:rsidRPr="00BD3906" w:rsidRDefault="00B70508" w:rsidP="00B70508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B70508" w:rsidRPr="00BD3906" w:rsidRDefault="00B70508" w:rsidP="00B70508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B70508" w:rsidRPr="00BD3906" w:rsidRDefault="00B70508" w:rsidP="00B70508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B70508" w:rsidRPr="00BD3906" w:rsidRDefault="00B70508" w:rsidP="00B70508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107DD7" w:rsidRPr="001A05D8" w:rsidRDefault="00B70508" w:rsidP="00B70508">
            <w:pPr>
              <w:ind w:left="601" w:right="176" w:hanging="142"/>
              <w:rPr>
                <w:rFonts w:ascii="Times New Roman" w:hAnsi="Times New Roman" w:cs="Times New Roman"/>
                <w:i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38"/>
                <w:szCs w:val="38"/>
              </w:rPr>
              <w:t>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документов.</w:t>
            </w:r>
          </w:p>
        </w:tc>
      </w:tr>
      <w:tr w:rsidR="00107DD7" w:rsidRPr="006F1154" w:rsidTr="00CD18A3">
        <w:tc>
          <w:tcPr>
            <w:tcW w:w="9923" w:type="dxa"/>
          </w:tcPr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>ДЕНЕЖНАЯ ВЫПЛАТА</w:t>
            </w:r>
          </w:p>
          <w:p w:rsidR="00B70508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ДЛЯ МНОГОДЕТНЫХ И ПРИЕМНЫХ СЕМЕЙ </w:t>
            </w:r>
            <w:proofErr w:type="gramStart"/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НА</w:t>
            </w:r>
            <w:proofErr w:type="gramEnd"/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ПРИОБРЕТЕНИЕ  СПОРТИВНОЙ ФОРМЫ  БЕЗ УЧЕТА  КРИТЕРИЕВ НУЖДАЕМОСТИ </w:t>
            </w: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РАЗМЕР:</w:t>
            </w:r>
          </w:p>
          <w:p w:rsidR="00B70508" w:rsidRPr="006F1154" w:rsidRDefault="00B70508" w:rsidP="00B70508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B70508" w:rsidRPr="006F1154" w:rsidRDefault="00B70508" w:rsidP="00B70508">
            <w:pPr>
              <w:pStyle w:val="a4"/>
              <w:numPr>
                <w:ilvl w:val="0"/>
                <w:numId w:val="3"/>
              </w:numPr>
              <w:ind w:right="176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Размер денежной выплаты для спортивной формы составляет 2</w:t>
            </w:r>
            <w:r>
              <w:rPr>
                <w:rFonts w:ascii="Times New Roman" w:hAnsi="Times New Roman"/>
                <w:sz w:val="40"/>
                <w:szCs w:val="40"/>
              </w:rPr>
              <w:t>357,54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 xml:space="preserve"> руб. (предоставляется на каждого школьника).</w:t>
            </w:r>
          </w:p>
          <w:p w:rsidR="00B70508" w:rsidRPr="006F1154" w:rsidRDefault="00B70508" w:rsidP="00B70508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B70508" w:rsidRDefault="00B70508" w:rsidP="00B70508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Назначается гражданам Российской Федерации, проживающим на территории Воронежской области на детей, обучающихся в </w:t>
            </w:r>
            <w:r>
              <w:rPr>
                <w:rFonts w:ascii="Times New Roman" w:hAnsi="Times New Roman"/>
                <w:sz w:val="40"/>
                <w:szCs w:val="40"/>
              </w:rPr>
              <w:t>обще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>образовательных организациях, расположенных на территории   Российской Федерации.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Назначается денежная выплата один раз в два года.</w:t>
            </w:r>
          </w:p>
          <w:p w:rsidR="00B70508" w:rsidRDefault="00B70508" w:rsidP="00B70508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  </w:t>
            </w:r>
          </w:p>
          <w:p w:rsidR="00B70508" w:rsidRPr="00BD3906" w:rsidRDefault="00B70508" w:rsidP="00B70508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Для назначения социальной поддержки  заявитель может обратиться:</w:t>
            </w:r>
          </w:p>
          <w:p w:rsidR="00B70508" w:rsidRPr="00BD3906" w:rsidRDefault="00B70508" w:rsidP="00B70508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B70508" w:rsidRPr="00BD3906" w:rsidRDefault="00B70508" w:rsidP="00B70508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B70508" w:rsidRPr="00BD3906" w:rsidRDefault="00B70508" w:rsidP="00B70508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B70508" w:rsidRPr="00BD3906" w:rsidRDefault="00B70508" w:rsidP="00B70508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B70508" w:rsidRPr="00BD3906" w:rsidRDefault="00B70508" w:rsidP="00B70508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107DD7" w:rsidRDefault="00B70508" w:rsidP="00B7050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38"/>
                <w:szCs w:val="38"/>
              </w:rPr>
              <w:t>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документов.</w:t>
            </w:r>
          </w:p>
          <w:p w:rsidR="00107DD7" w:rsidRDefault="00107DD7" w:rsidP="00CD18A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>СОЦИАЛЬНАЯ ПОДДЕРЖКА МНОГОДЕТНЫХ СЕМЕЙ, ВОСПИТЫВАЮЩИХ ДЕТЕЙ, ОБУЧАЮЩИХСЯ В ПРОФЕССИОНАЛЬНЫХ ОБРАЗОВАТЕЛЬНЫХ ОРГАНИЗАЦИЯХ, РАСПОЛОЖЕННЫХ НА ТЕРРИТОРИИ ВОРОНЕЖСКОЙ ОБЛАСТИ, В 2022/2023-2024/2025 УЧЕБНЫХ ГОДАХ.</w:t>
            </w: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РАЗМЕР: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Денежная компенсация в размере 50% стоимости годового обучения.</w:t>
            </w:r>
          </w:p>
          <w:p w:rsidR="00B70508" w:rsidRPr="006F1154" w:rsidRDefault="00B70508" w:rsidP="00B7050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1"/>
              </w:numPr>
              <w:tabs>
                <w:tab w:val="left" w:pos="9531"/>
              </w:tabs>
              <w:ind w:right="141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Постоянное проживание на территории Воронежской области 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1"/>
              </w:numPr>
              <w:tabs>
                <w:tab w:val="left" w:pos="9531"/>
              </w:tabs>
              <w:ind w:right="141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Наличие гражданства Российской Федерации 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1"/>
              </w:numPr>
              <w:tabs>
                <w:tab w:val="left" w:pos="9531"/>
              </w:tabs>
              <w:ind w:right="141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Обучение в образовательной организации по образовательным программам среднего профессионального образования на основании договора об оказании платных образовательных услуг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1"/>
              </w:numPr>
              <w:tabs>
                <w:tab w:val="left" w:pos="9531"/>
              </w:tabs>
              <w:ind w:right="141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Образовательная организация располагается на территории Воронежской области</w:t>
            </w:r>
          </w:p>
          <w:p w:rsidR="00B70508" w:rsidRPr="006F1154" w:rsidRDefault="00B70508" w:rsidP="00B70508">
            <w:pPr>
              <w:pStyle w:val="a4"/>
              <w:numPr>
                <w:ilvl w:val="0"/>
                <w:numId w:val="1"/>
              </w:numPr>
              <w:tabs>
                <w:tab w:val="left" w:pos="9531"/>
              </w:tabs>
              <w:ind w:right="141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Предоставляется однократно на каждого обучающегося ребенка</w:t>
            </w:r>
          </w:p>
          <w:p w:rsidR="00B70508" w:rsidRDefault="00B70508" w:rsidP="00B70508">
            <w:pPr>
              <w:pStyle w:val="a4"/>
              <w:numPr>
                <w:ilvl w:val="0"/>
                <w:numId w:val="1"/>
              </w:numPr>
              <w:tabs>
                <w:tab w:val="left" w:pos="9531"/>
              </w:tabs>
              <w:ind w:right="141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Назначается независимо от других мер соц</w:t>
            </w:r>
            <w:proofErr w:type="gramStart"/>
            <w:r w:rsidRPr="006F1154">
              <w:rPr>
                <w:rFonts w:ascii="Times New Roman" w:hAnsi="Times New Roman"/>
                <w:sz w:val="40"/>
                <w:szCs w:val="40"/>
              </w:rPr>
              <w:t>.п</w:t>
            </w:r>
            <w:proofErr w:type="gramEnd"/>
            <w:r w:rsidRPr="006F1154">
              <w:rPr>
                <w:rFonts w:ascii="Times New Roman" w:hAnsi="Times New Roman"/>
                <w:sz w:val="40"/>
                <w:szCs w:val="40"/>
              </w:rPr>
              <w:t>оддержки и не зависит от материального положения семьи</w:t>
            </w:r>
          </w:p>
          <w:p w:rsidR="00B70508" w:rsidRDefault="00B70508" w:rsidP="00B70508">
            <w:pPr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B70508" w:rsidRDefault="00B70508" w:rsidP="00B70508">
            <w:pPr>
              <w:ind w:left="426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1D6398">
              <w:rPr>
                <w:rFonts w:ascii="Times New Roman" w:hAnsi="Times New Roman"/>
                <w:sz w:val="40"/>
                <w:szCs w:val="40"/>
              </w:rPr>
              <w:t xml:space="preserve">Для назначения социальной поддержки  заявитель обращается  лично в КУВО «УСЗН Павловского района»  по адресу: </w:t>
            </w:r>
            <w:proofErr w:type="gramStart"/>
            <w:r w:rsidRPr="001D6398">
              <w:rPr>
                <w:rFonts w:ascii="Times New Roman" w:hAnsi="Times New Roman"/>
                <w:sz w:val="40"/>
                <w:szCs w:val="40"/>
              </w:rPr>
              <w:t>г</w:t>
            </w:r>
            <w:proofErr w:type="gramEnd"/>
            <w:r w:rsidRPr="001D6398">
              <w:rPr>
                <w:rFonts w:ascii="Times New Roman" w:hAnsi="Times New Roman"/>
                <w:sz w:val="40"/>
                <w:szCs w:val="40"/>
              </w:rPr>
              <w:t>. Павловск, пр. Революции, д. 6, каб.1, телефон 8(47362)2-52-70, 8(47362)2-53-22;</w:t>
            </w:r>
          </w:p>
          <w:p w:rsidR="004006C2" w:rsidRDefault="004006C2" w:rsidP="00B70508">
            <w:pPr>
              <w:ind w:left="426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5B5CE3" w:rsidRDefault="005B5CE3" w:rsidP="00B70508">
            <w:pPr>
              <w:ind w:left="426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ЕЖЕМЕСЯЧНАЯ ДЕНЕЖНАЯ КОМПЕНСАЦИЯ ЗАТРАТ НА ОРГАНИЗАЦИЮ ОБУЧЕНИЯ ДЕТЕЙ-ИНВАЛИДОВ ПО ОСНОВНЫМ ОБЩЕОБРАЗОВАТЕЛЬНЫМ ПРОГРАММАМ НА ДОМУ</w:t>
            </w: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РАЗМЕР:</w:t>
            </w:r>
          </w:p>
          <w:p w:rsidR="005B5CE3" w:rsidRPr="006F1154" w:rsidRDefault="005B5CE3" w:rsidP="005B5CE3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Ежемесячная денежная компенсация – 7800 руб.</w:t>
            </w:r>
          </w:p>
          <w:p w:rsidR="005B5CE3" w:rsidRDefault="005B5CE3" w:rsidP="005B5CE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5B5CE3" w:rsidRPr="006F1154" w:rsidRDefault="005B5CE3" w:rsidP="005B5CE3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назначения:</w:t>
            </w:r>
          </w:p>
          <w:p w:rsidR="005B5CE3" w:rsidRPr="006F1154" w:rsidRDefault="005B5CE3" w:rsidP="005B5CE3">
            <w:pPr>
              <w:pStyle w:val="a4"/>
              <w:numPr>
                <w:ilvl w:val="0"/>
                <w:numId w:val="1"/>
              </w:numPr>
              <w:ind w:left="459" w:right="317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Ребенок-инвалид не посещает государственные и муниципальные дошкольные и общеобразовательные организации в Воронежской области</w:t>
            </w:r>
          </w:p>
          <w:p w:rsidR="005B5CE3" w:rsidRPr="006F1154" w:rsidRDefault="005B5CE3" w:rsidP="005B5CE3">
            <w:pPr>
              <w:pStyle w:val="a4"/>
              <w:numPr>
                <w:ilvl w:val="0"/>
                <w:numId w:val="1"/>
              </w:numPr>
              <w:ind w:left="459" w:right="317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Ребенок-инвалид осваивает основные общеобразовательные программы на дому</w:t>
            </w:r>
          </w:p>
          <w:p w:rsidR="005B5CE3" w:rsidRDefault="005B5CE3" w:rsidP="005B5CE3">
            <w:pPr>
              <w:pStyle w:val="a4"/>
              <w:numPr>
                <w:ilvl w:val="0"/>
                <w:numId w:val="1"/>
              </w:numPr>
              <w:ind w:left="459" w:right="317" w:hanging="99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 xml:space="preserve">Один из родителей, проживающий на территории Воронежской области </w:t>
            </w:r>
          </w:p>
          <w:p w:rsidR="005B5CE3" w:rsidRPr="006F1154" w:rsidRDefault="005B5CE3" w:rsidP="005B5CE3">
            <w:pPr>
              <w:pStyle w:val="a4"/>
              <w:ind w:left="459"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5B5CE3" w:rsidRPr="006F1154" w:rsidRDefault="005B5CE3" w:rsidP="005B5CE3">
            <w:pPr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  </w:t>
            </w:r>
            <w:r w:rsidRPr="006F1154">
              <w:rPr>
                <w:rFonts w:ascii="Times New Roman" w:hAnsi="Times New Roman"/>
                <w:sz w:val="40"/>
                <w:szCs w:val="40"/>
              </w:rPr>
              <w:t>Назначается независимо от других мер соц</w:t>
            </w:r>
            <w:proofErr w:type="gramStart"/>
            <w:r w:rsidRPr="006F1154">
              <w:rPr>
                <w:rFonts w:ascii="Times New Roman" w:hAnsi="Times New Roman"/>
                <w:sz w:val="40"/>
                <w:szCs w:val="40"/>
              </w:rPr>
              <w:t>.п</w:t>
            </w:r>
            <w:proofErr w:type="gramEnd"/>
            <w:r w:rsidRPr="006F1154">
              <w:rPr>
                <w:rFonts w:ascii="Times New Roman" w:hAnsi="Times New Roman"/>
                <w:sz w:val="40"/>
                <w:szCs w:val="40"/>
              </w:rPr>
              <w:t>оддержки</w:t>
            </w:r>
          </w:p>
          <w:p w:rsidR="005B5CE3" w:rsidRDefault="005B5CE3" w:rsidP="005B5CE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5B5CE3" w:rsidRPr="006F1154" w:rsidRDefault="005B5CE3" w:rsidP="005B5CE3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5B5CE3" w:rsidRPr="00BD3906" w:rsidRDefault="005B5CE3" w:rsidP="005B5CE3">
            <w:pPr>
              <w:ind w:left="175" w:right="176" w:firstLine="284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Для назначения социальной поддержки  заявитель может обратиться:</w:t>
            </w:r>
          </w:p>
          <w:p w:rsidR="005B5CE3" w:rsidRPr="00BD3906" w:rsidRDefault="005B5CE3" w:rsidP="005B5CE3">
            <w:pPr>
              <w:ind w:left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1) в КУВО «УСЗН Павловского района»  по адресу:</w:t>
            </w:r>
          </w:p>
          <w:p w:rsidR="005B5CE3" w:rsidRPr="00BD3906" w:rsidRDefault="005B5CE3" w:rsidP="005B5CE3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г. Павловск, пр. Революции, д. 6, каб.1</w:t>
            </w:r>
            <w:r>
              <w:rPr>
                <w:rFonts w:ascii="Times New Roman" w:hAnsi="Times New Roman"/>
                <w:sz w:val="38"/>
                <w:szCs w:val="38"/>
              </w:rPr>
              <w:t>,</w:t>
            </w:r>
          </w:p>
          <w:p w:rsidR="005B5CE3" w:rsidRPr="00BD3906" w:rsidRDefault="005B5CE3" w:rsidP="005B5CE3">
            <w:pPr>
              <w:ind w:left="175" w:firstLine="426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телефон 8(47362)2-52-70, 8(47362)2-53-22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5B5CE3" w:rsidRPr="00BD3906" w:rsidRDefault="005B5CE3" w:rsidP="005B5CE3">
            <w:pPr>
              <w:ind w:left="564" w:right="176" w:hanging="105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2)в АУ «МФЦ» и его филиалы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5B5CE3" w:rsidRPr="00BD3906" w:rsidRDefault="005B5CE3" w:rsidP="005B5CE3">
            <w:pPr>
              <w:ind w:left="601" w:right="176" w:hanging="142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 xml:space="preserve">3)в форме электронных документов через  портал ЕПГУ (единый портал </w:t>
            </w:r>
            <w:proofErr w:type="spellStart"/>
            <w:r w:rsidRPr="00BD3906">
              <w:rPr>
                <w:rFonts w:ascii="Times New Roman" w:hAnsi="Times New Roman"/>
                <w:sz w:val="38"/>
                <w:szCs w:val="38"/>
              </w:rPr>
              <w:t>гос</w:t>
            </w:r>
            <w:proofErr w:type="spellEnd"/>
            <w:r w:rsidRPr="00BD3906">
              <w:rPr>
                <w:rFonts w:ascii="Times New Roman" w:hAnsi="Times New Roman"/>
                <w:sz w:val="38"/>
                <w:szCs w:val="38"/>
              </w:rPr>
              <w:t>. услуг)</w:t>
            </w:r>
            <w:r>
              <w:rPr>
                <w:rFonts w:ascii="Times New Roman" w:hAnsi="Times New Roman"/>
                <w:sz w:val="38"/>
                <w:szCs w:val="38"/>
              </w:rPr>
              <w:t>;</w:t>
            </w:r>
          </w:p>
          <w:p w:rsidR="005B5CE3" w:rsidRDefault="005B5CE3" w:rsidP="00B70508">
            <w:pPr>
              <w:ind w:left="426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BD3906">
              <w:rPr>
                <w:rFonts w:ascii="Times New Roman" w:hAnsi="Times New Roman"/>
                <w:sz w:val="38"/>
                <w:szCs w:val="38"/>
              </w:rPr>
              <w:t>4)по почте способом, позволяющим подтвердить факт и дату отправления заявлени</w:t>
            </w:r>
            <w:r>
              <w:rPr>
                <w:rFonts w:ascii="Times New Roman" w:hAnsi="Times New Roman"/>
                <w:sz w:val="38"/>
                <w:szCs w:val="38"/>
              </w:rPr>
              <w:t>я</w:t>
            </w:r>
            <w:r w:rsidRPr="00BD3906">
              <w:rPr>
                <w:rFonts w:ascii="Times New Roman" w:hAnsi="Times New Roman"/>
                <w:sz w:val="38"/>
                <w:szCs w:val="38"/>
              </w:rPr>
              <w:t xml:space="preserve"> и документов</w:t>
            </w:r>
          </w:p>
          <w:p w:rsidR="004006C2" w:rsidRDefault="004006C2" w:rsidP="00B70508">
            <w:pPr>
              <w:ind w:left="426"/>
              <w:jc w:val="center"/>
              <w:rPr>
                <w:rFonts w:ascii="Times New Roman" w:hAnsi="Times New Roman"/>
                <w:sz w:val="38"/>
                <w:szCs w:val="38"/>
              </w:rPr>
            </w:pPr>
          </w:p>
          <w:p w:rsidR="004006C2" w:rsidRDefault="004006C2" w:rsidP="00B70508">
            <w:pPr>
              <w:ind w:left="426"/>
              <w:jc w:val="center"/>
              <w:rPr>
                <w:rFonts w:ascii="Times New Roman" w:hAnsi="Times New Roman"/>
                <w:sz w:val="38"/>
                <w:szCs w:val="38"/>
              </w:rPr>
            </w:pPr>
          </w:p>
          <w:p w:rsidR="004006C2" w:rsidRPr="006F1154" w:rsidRDefault="004006C2" w:rsidP="004006C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РАСЧЕТ ВЕЛИЧИНЫ СРЕДНЕДУШЕВОГО ДОХОДА, ДАЮЩЕГО ПРАВО НА ПОЛУЧЕНИЕ  КОМПЕНСАЦИИ РОДИТЕЛЬСКОЙ ПЛАТЫ ЗА ПРИСМОТР И УХОД ЗА ДЕТЬМИ В ОБРАЗОВАТЕЛЬНЫХ ОРГАНИЗАЦИЯХ</w:t>
            </w:r>
          </w:p>
          <w:p w:rsidR="004006C2" w:rsidRPr="006F1154" w:rsidRDefault="004006C2" w:rsidP="004006C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4006C2" w:rsidRPr="006F1154" w:rsidRDefault="004006C2" w:rsidP="004006C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РЕЗУЛЬТАТ:</w:t>
            </w:r>
          </w:p>
          <w:p w:rsidR="004006C2" w:rsidRPr="006F1154" w:rsidRDefault="004006C2" w:rsidP="004006C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4006C2" w:rsidRPr="006F1154" w:rsidRDefault="004006C2" w:rsidP="004006C2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Справка о размере среднедушевого дохода</w:t>
            </w:r>
          </w:p>
          <w:p w:rsidR="004006C2" w:rsidRPr="006F1154" w:rsidRDefault="004006C2" w:rsidP="004006C2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4006C2" w:rsidRPr="006F1154" w:rsidRDefault="004006C2" w:rsidP="004006C2">
            <w:pPr>
              <w:pStyle w:val="a4"/>
              <w:ind w:left="8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:rsidR="004006C2" w:rsidRPr="006F1154" w:rsidRDefault="004006C2" w:rsidP="004006C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Условия предоставления справки:</w:t>
            </w:r>
          </w:p>
          <w:p w:rsidR="004006C2" w:rsidRPr="006F1154" w:rsidRDefault="004006C2" w:rsidP="004006C2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4006C2" w:rsidRPr="006F1154" w:rsidRDefault="004006C2" w:rsidP="004006C2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Среднедушевой доход семьи ниже 1 прожиточного минимума, установленного в Воронежской области</w:t>
            </w:r>
          </w:p>
          <w:p w:rsidR="004006C2" w:rsidRPr="006F1154" w:rsidRDefault="004006C2" w:rsidP="004006C2">
            <w:pPr>
              <w:pStyle w:val="a4"/>
              <w:numPr>
                <w:ilvl w:val="0"/>
                <w:numId w:val="1"/>
              </w:numPr>
              <w:ind w:right="31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6F1154">
              <w:rPr>
                <w:rFonts w:ascii="Times New Roman" w:hAnsi="Times New Roman"/>
                <w:sz w:val="40"/>
                <w:szCs w:val="40"/>
              </w:rPr>
              <w:t>Ребенок посещает государственные или муниципальные образовательные организации в Воронежской области (дошкольные образовательные учреждения)</w:t>
            </w:r>
          </w:p>
          <w:p w:rsidR="004006C2" w:rsidRPr="006F1154" w:rsidRDefault="004006C2" w:rsidP="004006C2">
            <w:pPr>
              <w:ind w:right="317"/>
              <w:rPr>
                <w:rFonts w:ascii="Times New Roman" w:hAnsi="Times New Roman"/>
                <w:sz w:val="40"/>
                <w:szCs w:val="40"/>
                <w:lang w:eastAsia="ru-RU"/>
              </w:rPr>
            </w:pPr>
          </w:p>
          <w:p w:rsidR="004006C2" w:rsidRPr="006F1154" w:rsidRDefault="004006C2" w:rsidP="004006C2">
            <w:pPr>
              <w:rPr>
                <w:rFonts w:ascii="Times New Roman" w:hAnsi="Times New Roman"/>
                <w:sz w:val="40"/>
                <w:szCs w:val="40"/>
                <w:lang w:eastAsia="ru-RU"/>
              </w:rPr>
            </w:pPr>
          </w:p>
          <w:p w:rsidR="004006C2" w:rsidRPr="006F1154" w:rsidRDefault="004006C2" w:rsidP="004006C2">
            <w:pPr>
              <w:rPr>
                <w:rFonts w:ascii="Times New Roman" w:hAnsi="Times New Roman"/>
                <w:sz w:val="40"/>
                <w:szCs w:val="40"/>
                <w:lang w:eastAsia="ru-RU"/>
              </w:rPr>
            </w:pPr>
          </w:p>
          <w:p w:rsidR="004006C2" w:rsidRPr="006F1154" w:rsidRDefault="004006C2" w:rsidP="004006C2">
            <w:pPr>
              <w:rPr>
                <w:rFonts w:ascii="Times New Roman" w:hAnsi="Times New Roman"/>
                <w:sz w:val="40"/>
                <w:szCs w:val="40"/>
                <w:lang w:eastAsia="ru-RU"/>
              </w:rPr>
            </w:pPr>
          </w:p>
          <w:p w:rsidR="004006C2" w:rsidRPr="00E1194B" w:rsidRDefault="004006C2" w:rsidP="004006C2">
            <w:pPr>
              <w:ind w:left="426"/>
              <w:jc w:val="center"/>
              <w:rPr>
                <w:rFonts w:ascii="Times New Roman" w:hAnsi="Times New Roman"/>
                <w:sz w:val="38"/>
                <w:szCs w:val="38"/>
              </w:rPr>
            </w:pPr>
            <w:r w:rsidRPr="00E1194B">
              <w:rPr>
                <w:rFonts w:ascii="Times New Roman" w:hAnsi="Times New Roman"/>
                <w:sz w:val="38"/>
                <w:szCs w:val="38"/>
              </w:rPr>
              <w:t xml:space="preserve">Для </w:t>
            </w:r>
            <w:r>
              <w:rPr>
                <w:rFonts w:ascii="Times New Roman" w:hAnsi="Times New Roman"/>
                <w:sz w:val="38"/>
                <w:szCs w:val="38"/>
              </w:rPr>
              <w:t>получения справки о размере среднедушевого расхода</w:t>
            </w:r>
            <w:r w:rsidRPr="00E1194B">
              <w:rPr>
                <w:rFonts w:ascii="Times New Roman" w:hAnsi="Times New Roman"/>
                <w:sz w:val="38"/>
                <w:szCs w:val="38"/>
              </w:rPr>
              <w:t xml:space="preserve">   заявитель обращается  в КУВО «УСЗН Павловского района»   по адресу: </w:t>
            </w:r>
            <w:proofErr w:type="gramStart"/>
            <w:r w:rsidRPr="00E1194B">
              <w:rPr>
                <w:rFonts w:ascii="Times New Roman" w:hAnsi="Times New Roman"/>
                <w:sz w:val="38"/>
                <w:szCs w:val="38"/>
              </w:rPr>
              <w:t>г</w:t>
            </w:r>
            <w:proofErr w:type="gramEnd"/>
            <w:r w:rsidRPr="00E1194B">
              <w:rPr>
                <w:rFonts w:ascii="Times New Roman" w:hAnsi="Times New Roman"/>
                <w:sz w:val="38"/>
                <w:szCs w:val="38"/>
              </w:rPr>
              <w:t>. Павловск, пр. Революции, д. 6, каб.1,</w:t>
            </w:r>
            <w:r>
              <w:rPr>
                <w:rFonts w:ascii="Times New Roman" w:hAnsi="Times New Roman"/>
                <w:sz w:val="38"/>
                <w:szCs w:val="38"/>
              </w:rPr>
              <w:t xml:space="preserve"> </w:t>
            </w:r>
            <w:r w:rsidRPr="00E1194B">
              <w:rPr>
                <w:rFonts w:ascii="Times New Roman" w:hAnsi="Times New Roman"/>
                <w:sz w:val="38"/>
                <w:szCs w:val="38"/>
              </w:rPr>
              <w:t>телефон 8(47362)2-52-70, 8(47362)2-53-22;</w:t>
            </w:r>
          </w:p>
          <w:p w:rsidR="004006C2" w:rsidRDefault="004006C2" w:rsidP="00B70508">
            <w:pPr>
              <w:ind w:left="426"/>
              <w:jc w:val="center"/>
              <w:rPr>
                <w:rFonts w:ascii="Times New Roman" w:hAnsi="Times New Roman"/>
                <w:sz w:val="38"/>
                <w:szCs w:val="38"/>
              </w:rPr>
            </w:pPr>
          </w:p>
          <w:p w:rsidR="004006C2" w:rsidRDefault="004006C2" w:rsidP="005B5C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B5CE3" w:rsidRPr="000B6FA9" w:rsidRDefault="005B5CE3" w:rsidP="005B5CE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6FA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РАЗМЕРЫ СОЦИАЛЬНЫХ ВЫПЛАТ с 01.02.2025 года</w:t>
            </w:r>
          </w:p>
          <w:tbl>
            <w:tblPr>
              <w:tblW w:w="10273" w:type="dxa"/>
              <w:tblLook w:val="0000"/>
            </w:tblPr>
            <w:tblGrid>
              <w:gridCol w:w="1027"/>
              <w:gridCol w:w="7348"/>
              <w:gridCol w:w="1898"/>
            </w:tblGrid>
            <w:tr w:rsidR="005B5CE3" w:rsidRPr="000B6FA9" w:rsidTr="00153EBC">
              <w:trPr>
                <w:trHeight w:val="294"/>
              </w:trPr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№</w:t>
                  </w:r>
                </w:p>
                <w:p w:rsidR="005B5CE3" w:rsidRPr="000B6FA9" w:rsidRDefault="005B5CE3" w:rsidP="00153EBC">
                  <w:pPr>
                    <w:tabs>
                      <w:tab w:val="left" w:pos="630"/>
                    </w:tabs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proofErr w:type="spellStart"/>
                  <w:proofErr w:type="gramStart"/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п</w:t>
                  </w:r>
                  <w:proofErr w:type="spellEnd"/>
                  <w:proofErr w:type="gramEnd"/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/</w:t>
                  </w:r>
                  <w:proofErr w:type="spellStart"/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п</w:t>
                  </w:r>
                  <w:proofErr w:type="spellEnd"/>
                </w:p>
              </w:tc>
              <w:tc>
                <w:tcPr>
                  <w:tcW w:w="7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Наименование пособия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Размер (руб.)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7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Ежегодная выплата почетным донорам </w:t>
                  </w:r>
                </w:p>
              </w:tc>
              <w:tc>
                <w:tcPr>
                  <w:tcW w:w="1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18</w:t>
                  </w: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 747,77</w:t>
                  </w: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4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Социальное пособие на погребение </w:t>
                  </w:r>
                </w:p>
              </w:tc>
              <w:tc>
                <w:tcPr>
                  <w:tcW w:w="19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9 165,37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74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компенсации родителям, осуществляющим  воспитание и обучение ребенка-инвалида на дому самостоятельно</w:t>
                  </w:r>
                </w:p>
              </w:tc>
              <w:tc>
                <w:tcPr>
                  <w:tcW w:w="1900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7 800,0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Ежемесячные денежные выплаты  многодетным малоимущим семьям и приемным семьям: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-в целях компенсации проезда учащихся 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-в целях компенсации питания учащихся 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B5CE3" w:rsidRPr="000B6FA9" w:rsidRDefault="005B5CE3" w:rsidP="00153EBC">
                  <w:pPr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B5CE3" w:rsidRPr="000B6FA9" w:rsidRDefault="005B5CE3" w:rsidP="00153EBC">
                  <w:pPr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718,54</w:t>
                  </w:r>
                </w:p>
                <w:p w:rsidR="005B5CE3" w:rsidRPr="000B6FA9" w:rsidRDefault="005B5CE3" w:rsidP="00153EBC">
                  <w:pPr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907,05</w:t>
                  </w:r>
                </w:p>
              </w:tc>
            </w:tr>
            <w:tr w:rsidR="005B5CE3" w:rsidRPr="000B6FA9" w:rsidTr="00153EBC">
              <w:trPr>
                <w:trHeight w:val="15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компенсация на приобретение полноценного питания: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-беременным женщинам и к</w:t>
                  </w: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ормящим матерям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-для детей первого года жизни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-для детей второго и третьего года жизни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3264,04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7340,11</w:t>
                  </w:r>
                </w:p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4077,78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749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 выплата гражданам, страдающим социально значимыми заболеваниями</w:t>
                  </w:r>
                </w:p>
              </w:tc>
              <w:tc>
                <w:tcPr>
                  <w:tcW w:w="19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267,67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Денежная выплата на приобретение школьной формы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4716,17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Денежная выплата на приобретение спортивной формы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2357,54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9</w:t>
                  </w:r>
                </w:p>
              </w:tc>
              <w:tc>
                <w:tcPr>
                  <w:tcW w:w="7493" w:type="dxa"/>
                  <w:tcBorders>
                    <w:left w:val="single" w:sz="4" w:space="0" w:color="000000"/>
                    <w:bottom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Ежемесячная денежная выплата Героям </w:t>
                  </w:r>
                  <w:proofErr w:type="spellStart"/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соцтруда</w:t>
                  </w:r>
                  <w:proofErr w:type="spellEnd"/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 и полным кавалерам ордена Трудовой Славы</w:t>
                  </w:r>
                </w:p>
              </w:tc>
              <w:tc>
                <w:tcPr>
                  <w:tcW w:w="1900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8 606,60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Региональный материнский капитал (РМК) на третьего и последующих детей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176 265,00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Региональный материнский капитал (РМК) на третьего и последующих детей, рожденных после 01.12.2019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pacing w:after="0" w:line="20" w:lineRule="atLeast"/>
                    <w:ind w:right="424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176 265,00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Региональный материнский капитал (РМК) на третьего и последующих детей, рожденных после 01.01.2023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pacing w:after="0" w:line="20" w:lineRule="atLeast"/>
                    <w:ind w:right="424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176 265,00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13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Единовременная денежная выплата на ремонт жилья детям сиротам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90 866,80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Ежемесячное денежное вознаграждение приемной семье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4 696,56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выплата ветеранам труда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875,56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16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выплата труженикам тыла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1013,96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выплата подвергшимся политическим репрессиям (реабилитированным)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1176,08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выплата пострадавшим от политических репрессий (репрессированным)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i/>
                      <w:sz w:val="27"/>
                      <w:szCs w:val="27"/>
                    </w:rPr>
                    <w:t>1034,75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19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Ежемесячная денежная выплата членам семей погибших военнослужащих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165,16</w:t>
                  </w:r>
                </w:p>
              </w:tc>
            </w:tr>
            <w:tr w:rsidR="005B5CE3" w:rsidRPr="000B6FA9" w:rsidTr="00153EBC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left="360" w:right="424" w:hanging="360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20</w:t>
                  </w:r>
                </w:p>
              </w:tc>
              <w:tc>
                <w:tcPr>
                  <w:tcW w:w="7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both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Единовременная денежная выплата при рождении второго ребенка  (с 01.12.2019 г.)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5CE3" w:rsidRPr="000B6FA9" w:rsidRDefault="005B5CE3" w:rsidP="00153EBC">
                  <w:pPr>
                    <w:snapToGrid w:val="0"/>
                    <w:spacing w:after="0" w:line="20" w:lineRule="atLeast"/>
                    <w:ind w:right="424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 w:rsidRPr="000B6FA9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200 000,0</w:t>
                  </w:r>
                </w:p>
              </w:tc>
            </w:tr>
          </w:tbl>
          <w:p w:rsidR="00107DD7" w:rsidRPr="006F1154" w:rsidRDefault="00107DD7" w:rsidP="00CD18A3">
            <w:pPr>
              <w:rPr>
                <w:rFonts w:ascii="Times New Roman" w:hAnsi="Times New Roman"/>
              </w:rPr>
            </w:pPr>
          </w:p>
        </w:tc>
      </w:tr>
    </w:tbl>
    <w:p w:rsidR="00327110" w:rsidRDefault="00327110"/>
    <w:tbl>
      <w:tblPr>
        <w:tblStyle w:val="a3"/>
        <w:tblW w:w="10030" w:type="dxa"/>
        <w:tblInd w:w="-45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030"/>
      </w:tblGrid>
      <w:tr w:rsidR="00254C45" w:rsidTr="00254C45">
        <w:tc>
          <w:tcPr>
            <w:tcW w:w="10030" w:type="dxa"/>
          </w:tcPr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15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Приглашаем Вас вступить в группу </w:t>
            </w: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КУВО «УСЗН Павловского района» </w:t>
            </w: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в  Контакте</w:t>
            </w: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  <w:r w:rsidRPr="006F115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245100" cy="5245100"/>
                  <wp:effectExtent l="19050" t="0" r="0" b="0"/>
                  <wp:docPr id="2" name="Рисунок 2" descr="X:\ТИТАРЕВА\IMG-20230117-WA0002КОНТАК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X:\ТИТАРЕВА\IMG-20230117-WA0002КОНТАК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0" cy="524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  <w:p w:rsidR="00254C45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Приглашаем Вас вступить в группу </w:t>
            </w: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 xml:space="preserve">КУВО «УСЗН Павловского района»  </w:t>
            </w: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F1154">
              <w:rPr>
                <w:rFonts w:ascii="Times New Roman" w:hAnsi="Times New Roman"/>
                <w:b/>
                <w:sz w:val="40"/>
                <w:szCs w:val="40"/>
              </w:rPr>
              <w:t>в  Одноклассниках</w:t>
            </w: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</w:rPr>
            </w:pPr>
            <w:r w:rsidRPr="006F115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651500" cy="5651500"/>
                  <wp:effectExtent l="19050" t="0" r="6350" b="0"/>
                  <wp:docPr id="3" name="Рисунок 2" descr="X:\ТИТАРЕВА\IMG-20230117-WA0004ОДНОК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X:\ТИТАРЕВА\IMG-20230117-WA0004ОДНОК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0" cy="565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</w:rPr>
            </w:pPr>
          </w:p>
          <w:p w:rsidR="00254C45" w:rsidRDefault="00254C45" w:rsidP="00254C45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254C45">
            <w:pPr>
              <w:jc w:val="center"/>
              <w:rPr>
                <w:rFonts w:ascii="Times New Roman" w:hAnsi="Times New Roman"/>
              </w:rPr>
            </w:pPr>
          </w:p>
          <w:p w:rsidR="00254C45" w:rsidRPr="006F1154" w:rsidRDefault="00254C45" w:rsidP="00153EB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70508" w:rsidRDefault="00B70508"/>
    <w:sectPr w:rsidR="00B70508" w:rsidSect="003271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3EE"/>
    <w:multiLevelType w:val="hybridMultilevel"/>
    <w:tmpl w:val="C3840FD4"/>
    <w:lvl w:ilvl="0" w:tplc="70DE5BC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A29777E"/>
    <w:multiLevelType w:val="hybridMultilevel"/>
    <w:tmpl w:val="60E474D8"/>
    <w:lvl w:ilvl="0" w:tplc="6B58A15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0A773A10"/>
    <w:multiLevelType w:val="hybridMultilevel"/>
    <w:tmpl w:val="8A185F82"/>
    <w:lvl w:ilvl="0" w:tplc="2850E2EE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12C82DE5"/>
    <w:multiLevelType w:val="hybridMultilevel"/>
    <w:tmpl w:val="C3504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D0C4D"/>
    <w:multiLevelType w:val="hybridMultilevel"/>
    <w:tmpl w:val="7B9C6E5C"/>
    <w:lvl w:ilvl="0" w:tplc="F014C79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>
    <w:nsid w:val="50B039D5"/>
    <w:multiLevelType w:val="hybridMultilevel"/>
    <w:tmpl w:val="AF2E010E"/>
    <w:lvl w:ilvl="0" w:tplc="0419000B">
      <w:start w:val="1"/>
      <w:numFmt w:val="bullet"/>
      <w:lvlText w:val=""/>
      <w:lvlJc w:val="left"/>
      <w:pPr>
        <w:ind w:left="9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>
    <w:nsid w:val="658613CB"/>
    <w:multiLevelType w:val="hybridMultilevel"/>
    <w:tmpl w:val="0C6E4BB2"/>
    <w:lvl w:ilvl="0" w:tplc="0419000B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>
    <w:nsid w:val="70845A26"/>
    <w:multiLevelType w:val="hybridMultilevel"/>
    <w:tmpl w:val="F52E8808"/>
    <w:lvl w:ilvl="0" w:tplc="FAB0FC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C9E"/>
    <w:rsid w:val="00083D13"/>
    <w:rsid w:val="000A322F"/>
    <w:rsid w:val="000E6C25"/>
    <w:rsid w:val="00107DD7"/>
    <w:rsid w:val="0016673C"/>
    <w:rsid w:val="00174C9E"/>
    <w:rsid w:val="00254C45"/>
    <w:rsid w:val="00270B06"/>
    <w:rsid w:val="00310B6D"/>
    <w:rsid w:val="00327110"/>
    <w:rsid w:val="004006C2"/>
    <w:rsid w:val="004C5CC9"/>
    <w:rsid w:val="004C7FDB"/>
    <w:rsid w:val="005B5CE3"/>
    <w:rsid w:val="00622B56"/>
    <w:rsid w:val="00744530"/>
    <w:rsid w:val="007748A7"/>
    <w:rsid w:val="0078429F"/>
    <w:rsid w:val="007C04CF"/>
    <w:rsid w:val="00900C47"/>
    <w:rsid w:val="009370C0"/>
    <w:rsid w:val="00A11A0B"/>
    <w:rsid w:val="00A57A0E"/>
    <w:rsid w:val="00A61CF5"/>
    <w:rsid w:val="00A85546"/>
    <w:rsid w:val="00B70508"/>
    <w:rsid w:val="00BA3EB3"/>
    <w:rsid w:val="00BB4DAB"/>
    <w:rsid w:val="00C17FBD"/>
    <w:rsid w:val="00C46A5E"/>
    <w:rsid w:val="00C75657"/>
    <w:rsid w:val="00D00BC2"/>
    <w:rsid w:val="00D0526C"/>
    <w:rsid w:val="00D5400F"/>
    <w:rsid w:val="00D666C2"/>
    <w:rsid w:val="00DD6734"/>
    <w:rsid w:val="00E137D2"/>
    <w:rsid w:val="00E272B4"/>
    <w:rsid w:val="00E76D96"/>
    <w:rsid w:val="00E95618"/>
    <w:rsid w:val="00EE7779"/>
    <w:rsid w:val="00F32139"/>
    <w:rsid w:val="00FA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C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74C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174C9E"/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3271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5">
    <w:name w:val="Обычный.Название подразделения"/>
    <w:rsid w:val="00327110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customStyle="1" w:styleId="s1">
    <w:name w:val="s_1"/>
    <w:basedOn w:val="a"/>
    <w:rsid w:val="000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E6C25"/>
    <w:rPr>
      <w:color w:val="0000FF"/>
      <w:u w:val="single"/>
    </w:rPr>
  </w:style>
  <w:style w:type="paragraph" w:customStyle="1" w:styleId="s22">
    <w:name w:val="s_22"/>
    <w:basedOn w:val="a"/>
    <w:rsid w:val="000E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BF5B-C6B1-4707-871F-73074215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2025-10-06T14:18:00Z</cp:lastPrinted>
  <dcterms:created xsi:type="dcterms:W3CDTF">2025-08-20T08:02:00Z</dcterms:created>
  <dcterms:modified xsi:type="dcterms:W3CDTF">2025-10-06T14:19:00Z</dcterms:modified>
</cp:coreProperties>
</file>