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A8" w:rsidRPr="004060A6" w:rsidRDefault="000D2D7F" w:rsidP="004060A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системы долговременного ухода за </w:t>
      </w:r>
      <w:r w:rsidR="00A11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гражданами пожилого возраста и инвалидами</w:t>
      </w:r>
      <w:r w:rsidR="00EC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E61CA8" w:rsidRPr="0040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Павловском </w:t>
      </w:r>
      <w:r w:rsidR="004060A6" w:rsidRPr="0040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районе</w:t>
      </w:r>
    </w:p>
    <w:p w:rsidR="004060A6" w:rsidRDefault="004060A6" w:rsidP="00406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A6">
        <w:rPr>
          <w:rFonts w:ascii="Times New Roman" w:hAnsi="Times New Roman" w:cs="Times New Roman"/>
          <w:sz w:val="28"/>
          <w:szCs w:val="28"/>
        </w:rPr>
        <w:t xml:space="preserve"> </w:t>
      </w:r>
      <w:r w:rsidRPr="000D2D7F">
        <w:rPr>
          <w:rFonts w:ascii="Times New Roman" w:hAnsi="Times New Roman" w:cs="Times New Roman"/>
          <w:sz w:val="28"/>
          <w:szCs w:val="28"/>
        </w:rPr>
        <w:t>Президент России Владимир Путин счёл, что существующих мер поддержки престарелых и инвалидов  для качественной жизни состарившихся людей недостаточно и «срок дожития» нужно реформировать в полноценную жизнь, но в соответствии с возрастом. Он поручил разработать «комплекс мер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ухода».</w:t>
      </w:r>
    </w:p>
    <w:p w:rsidR="004060A6" w:rsidRDefault="004060A6" w:rsidP="00406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CA8">
        <w:rPr>
          <w:rFonts w:ascii="Times New Roman" w:hAnsi="Times New Roman" w:cs="Times New Roman"/>
          <w:sz w:val="28"/>
          <w:szCs w:val="28"/>
        </w:rPr>
        <w:t>Сделать жизнь стариков одушевлённой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1C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такова </w:t>
      </w:r>
      <w:r w:rsidRPr="00E61CA8">
        <w:rPr>
          <w:rFonts w:ascii="Times New Roman" w:hAnsi="Times New Roman" w:cs="Times New Roman"/>
          <w:sz w:val="28"/>
          <w:szCs w:val="28"/>
        </w:rPr>
        <w:t xml:space="preserve"> инициатива Президента</w:t>
      </w:r>
    </w:p>
    <w:p w:rsidR="004060A6" w:rsidRDefault="004060A6" w:rsidP="00406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sz w:val="28"/>
          <w:szCs w:val="28"/>
        </w:rPr>
        <w:t>Минтруд России совместно с Минздравом, Минфином, Минэкономразвития и Агентством стратегических инициатив по продвижению новых проектов с 2018 года реализует пилотный проект, направленный на внедрение системы долговременного ухода за гражданами пожилого возраста и инвалидами. Благотворительный фонд "Старость в радость" выступил в роли разработчика методологии, на основании которой определялась необходимость тех или иных мер поддержки.</w:t>
      </w:r>
    </w:p>
    <w:p w:rsidR="004060A6" w:rsidRDefault="004060A6" w:rsidP="00406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системы является обеспечение людей, нуждающихся в уходе, сбалансированным социальным</w:t>
      </w:r>
      <w:r w:rsidRPr="000D2D7F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>
        <w:rPr>
          <w:rFonts w:ascii="Times New Roman" w:hAnsi="Times New Roman" w:cs="Times New Roman"/>
          <w:sz w:val="28"/>
          <w:szCs w:val="28"/>
        </w:rPr>
        <w:t>м и медицинской</w:t>
      </w:r>
      <w:r w:rsidRPr="000D2D7F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2D7F">
        <w:rPr>
          <w:rFonts w:ascii="Times New Roman" w:hAnsi="Times New Roman" w:cs="Times New Roman"/>
          <w:sz w:val="28"/>
          <w:szCs w:val="28"/>
        </w:rPr>
        <w:t>, а также поддержать их семьи и научить их оказывать помощь своим близким самостоятельно.</w:t>
      </w:r>
    </w:p>
    <w:p w:rsidR="004060A6" w:rsidRDefault="00EF49F5" w:rsidP="00EF4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32974">
        <w:rPr>
          <w:rFonts w:ascii="Times New Roman" w:hAnsi="Times New Roman" w:cs="Times New Roman"/>
          <w:sz w:val="28"/>
          <w:szCs w:val="28"/>
        </w:rPr>
        <w:t>авловском районе п</w:t>
      </w:r>
      <w:r w:rsidR="004060A6" w:rsidRPr="000D2D7F">
        <w:rPr>
          <w:rFonts w:ascii="Times New Roman" w:hAnsi="Times New Roman" w:cs="Times New Roman"/>
          <w:sz w:val="28"/>
          <w:szCs w:val="28"/>
        </w:rPr>
        <w:t>и</w:t>
      </w:r>
      <w:r w:rsidR="00032974">
        <w:rPr>
          <w:rFonts w:ascii="Times New Roman" w:hAnsi="Times New Roman" w:cs="Times New Roman"/>
          <w:sz w:val="28"/>
          <w:szCs w:val="28"/>
        </w:rPr>
        <w:t>лотный проект по внедрению</w:t>
      </w:r>
      <w:r w:rsidR="004060A6" w:rsidRPr="000D2D7F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032974">
        <w:rPr>
          <w:rFonts w:ascii="Times New Roman" w:hAnsi="Times New Roman" w:cs="Times New Roman"/>
          <w:sz w:val="28"/>
          <w:szCs w:val="28"/>
        </w:rPr>
        <w:t xml:space="preserve"> долговременного 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0A6" w:rsidRPr="000D2D7F">
        <w:rPr>
          <w:rFonts w:ascii="Times New Roman" w:hAnsi="Times New Roman" w:cs="Times New Roman"/>
          <w:sz w:val="28"/>
          <w:szCs w:val="28"/>
        </w:rPr>
        <w:t xml:space="preserve"> запущен в</w:t>
      </w:r>
      <w:r w:rsidR="004060A6">
        <w:rPr>
          <w:rFonts w:ascii="Times New Roman" w:hAnsi="Times New Roman" w:cs="Times New Roman"/>
          <w:sz w:val="28"/>
          <w:szCs w:val="28"/>
        </w:rPr>
        <w:t xml:space="preserve">  2020 году.</w:t>
      </w:r>
    </w:p>
    <w:p w:rsidR="004060A6" w:rsidRPr="00E61CA8" w:rsidRDefault="004060A6" w:rsidP="00406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A8">
        <w:rPr>
          <w:rFonts w:ascii="Times New Roman" w:hAnsi="Times New Roman" w:cs="Times New Roman"/>
          <w:sz w:val="28"/>
          <w:szCs w:val="28"/>
        </w:rPr>
        <w:t xml:space="preserve">Главным изменением механизма социального обслуживания стали: </w:t>
      </w:r>
      <w:proofErr w:type="spellStart"/>
      <w:r w:rsidRPr="00E61CA8">
        <w:rPr>
          <w:rFonts w:ascii="Times New Roman" w:hAnsi="Times New Roman" w:cs="Times New Roman"/>
          <w:sz w:val="28"/>
          <w:szCs w:val="28"/>
        </w:rPr>
        <w:t>выявительный</w:t>
      </w:r>
      <w:proofErr w:type="spellEnd"/>
      <w:r w:rsidRPr="00E61CA8">
        <w:rPr>
          <w:rFonts w:ascii="Times New Roman" w:hAnsi="Times New Roman" w:cs="Times New Roman"/>
          <w:sz w:val="28"/>
          <w:szCs w:val="28"/>
        </w:rPr>
        <w:t xml:space="preserve"> принцип, соответствие программ ухода всем нуждам п</w:t>
      </w:r>
      <w:r w:rsidR="00EF49F5">
        <w:rPr>
          <w:rFonts w:ascii="Times New Roman" w:hAnsi="Times New Roman" w:cs="Times New Roman"/>
          <w:sz w:val="28"/>
          <w:szCs w:val="28"/>
        </w:rPr>
        <w:t xml:space="preserve">олучателя социальных услуг: </w:t>
      </w:r>
      <w:r w:rsidRPr="00E61CA8">
        <w:rPr>
          <w:rFonts w:ascii="Times New Roman" w:hAnsi="Times New Roman" w:cs="Times New Roman"/>
          <w:sz w:val="28"/>
          <w:szCs w:val="28"/>
        </w:rPr>
        <w:t>от скоординированной социальной и медицинской помощи до общения и социализации.</w:t>
      </w:r>
    </w:p>
    <w:p w:rsidR="004060A6" w:rsidRDefault="004060A6" w:rsidP="00EF4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заключенного соглашения между КУВО «УСЗН Павловского района» и МБУЗ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«Павловская РБ»,  благодаря совместным мероприятиям и  информационному обмену стало возможным охватить большее количество нуждающихся граждан: при посещении маломобильных граждан в составе «медико-социальных групп», при доставке лиц старше 65 </w:t>
      </w:r>
      <w:r>
        <w:rPr>
          <w:rFonts w:ascii="Times New Roman" w:hAnsi="Times New Roman" w:cs="Times New Roman"/>
          <w:sz w:val="28"/>
          <w:szCs w:val="28"/>
        </w:rPr>
        <w:lastRenderedPageBreak/>
        <w:t>лет, проживающих в сельской местности, в медицинские организации для прохождения диспансеризации, при предоставлении информации Павловской РБ об обратившихся в кабинет врача-гериатра и о выписанных из стационара гражданах, которые в результате заболевания стали маломобильными.</w:t>
      </w:r>
    </w:p>
    <w:p w:rsidR="004060A6" w:rsidRDefault="00EF49F5" w:rsidP="00406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выявления гражданин признается  нуждающимся в социальном обслуживании, выбирается форма обслуживания: на дому, стационарная или полустационарная, а возможно сочетание полустационарной формы и надомной. Также оценивается</w:t>
      </w:r>
      <w:r w:rsidR="004060A6" w:rsidRPr="00F71FBE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4060A6" w:rsidRPr="00F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самообслуживанию и нуждаемость</w:t>
      </w:r>
      <w:r w:rsidR="004060A6" w:rsidRPr="00F71FBE">
        <w:rPr>
          <w:rFonts w:ascii="Times New Roman" w:hAnsi="Times New Roman" w:cs="Times New Roman"/>
          <w:sz w:val="28"/>
          <w:szCs w:val="28"/>
        </w:rPr>
        <w:t xml:space="preserve"> в по</w:t>
      </w:r>
      <w:r w:rsidR="004060A6">
        <w:rPr>
          <w:rFonts w:ascii="Times New Roman" w:hAnsi="Times New Roman" w:cs="Times New Roman"/>
          <w:sz w:val="28"/>
          <w:szCs w:val="28"/>
        </w:rPr>
        <w:t>сторонне</w:t>
      </w:r>
      <w:r>
        <w:rPr>
          <w:rFonts w:ascii="Times New Roman" w:hAnsi="Times New Roman" w:cs="Times New Roman"/>
          <w:sz w:val="28"/>
          <w:szCs w:val="28"/>
        </w:rPr>
        <w:t>й помощи (типизация</w:t>
      </w:r>
      <w:r w:rsidR="00406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далее</w:t>
      </w:r>
      <w:r w:rsidR="004060A6">
        <w:rPr>
          <w:rFonts w:ascii="Times New Roman" w:hAnsi="Times New Roman" w:cs="Times New Roman"/>
          <w:sz w:val="28"/>
          <w:szCs w:val="28"/>
        </w:rPr>
        <w:t xml:space="preserve"> составляется индивидуальная программа оказания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включающая </w:t>
      </w:r>
      <w:r w:rsidR="00B10411">
        <w:rPr>
          <w:rFonts w:ascii="Times New Roman" w:hAnsi="Times New Roman" w:cs="Times New Roman"/>
          <w:sz w:val="28"/>
          <w:szCs w:val="28"/>
        </w:rPr>
        <w:t xml:space="preserve">социальные услуги, входящие в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пакет </w:t>
      </w:r>
      <w:r w:rsidR="00B10411">
        <w:rPr>
          <w:rFonts w:ascii="Times New Roman" w:hAnsi="Times New Roman" w:cs="Times New Roman"/>
          <w:sz w:val="28"/>
          <w:szCs w:val="28"/>
        </w:rPr>
        <w:t xml:space="preserve">долговременного </w:t>
      </w:r>
      <w:r>
        <w:rPr>
          <w:rFonts w:ascii="Times New Roman" w:hAnsi="Times New Roman" w:cs="Times New Roman"/>
          <w:sz w:val="28"/>
          <w:szCs w:val="28"/>
        </w:rPr>
        <w:t>ухода</w:t>
      </w:r>
      <w:r w:rsidR="00B10411">
        <w:rPr>
          <w:rFonts w:ascii="Times New Roman" w:hAnsi="Times New Roman" w:cs="Times New Roman"/>
          <w:sz w:val="28"/>
          <w:szCs w:val="28"/>
        </w:rPr>
        <w:t>,</w:t>
      </w:r>
      <w:r w:rsidR="004060A6">
        <w:rPr>
          <w:rFonts w:ascii="Times New Roman" w:hAnsi="Times New Roman" w:cs="Times New Roman"/>
          <w:sz w:val="28"/>
          <w:szCs w:val="28"/>
        </w:rPr>
        <w:t xml:space="preserve"> и план ухода.</w:t>
      </w:r>
    </w:p>
    <w:p w:rsidR="00B10411" w:rsidRDefault="004060A6" w:rsidP="00B10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долговременного ухода – это комплекс мер, поэтому она предполагает не только непосредственный уход за </w:t>
      </w:r>
      <w:r w:rsidR="00F332FC">
        <w:rPr>
          <w:rFonts w:ascii="Times New Roman" w:hAnsi="Times New Roman" w:cs="Times New Roman"/>
          <w:sz w:val="28"/>
          <w:szCs w:val="28"/>
        </w:rPr>
        <w:t>гражданами,</w:t>
      </w:r>
      <w:r>
        <w:rPr>
          <w:rFonts w:ascii="Times New Roman" w:hAnsi="Times New Roman" w:cs="Times New Roman"/>
          <w:sz w:val="28"/>
          <w:szCs w:val="28"/>
        </w:rPr>
        <w:t xml:space="preserve"> утратившими способность к самообслуживанию, но и помощь людям, осуществляющим уход. </w:t>
      </w:r>
    </w:p>
    <w:p w:rsidR="00B10411" w:rsidRDefault="00B10411" w:rsidP="00B10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A3D92">
        <w:rPr>
          <w:rFonts w:ascii="Times New Roman" w:hAnsi="Times New Roman" w:cs="Times New Roman"/>
          <w:sz w:val="28"/>
          <w:szCs w:val="28"/>
        </w:rPr>
        <w:t>а базе казенного учреждения «Управление социальной защиты населения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школа </w:t>
      </w:r>
      <w:r w:rsidRPr="00B10411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неформального (родственного) ухода за гражданами пожилого возр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аста и инвалидами «Школа ухода» </w:t>
      </w:r>
      <w:r w:rsidRPr="00BA3D92">
        <w:rPr>
          <w:rFonts w:ascii="Times New Roman" w:hAnsi="Times New Roman" w:cs="Times New Roman"/>
          <w:sz w:val="28"/>
          <w:szCs w:val="28"/>
        </w:rPr>
        <w:t>для обучения навыкам ухода сотрудников государственных и негосударственных организаций социального обслуживания граждан, волонтеров, родственников и иных лиц, осуществляющих уход за гражданами пожилого возраста и инвалидами.</w:t>
      </w:r>
    </w:p>
    <w:p w:rsidR="00A1105E" w:rsidRDefault="00A1105E" w:rsidP="00B10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комплексу мер развития системы долговременного ухода относится пункт проката технических средс</w:t>
      </w:r>
      <w:r w:rsidR="00B10411">
        <w:rPr>
          <w:rFonts w:ascii="Times New Roman" w:hAnsi="Times New Roman" w:cs="Times New Roman"/>
          <w:sz w:val="28"/>
          <w:szCs w:val="28"/>
        </w:rPr>
        <w:t>тв реабилитации, который создается</w:t>
      </w:r>
      <w:r w:rsidR="00B10411" w:rsidRPr="00B10411">
        <w:rPr>
          <w:rFonts w:ascii="Times New Roman" w:hAnsi="Times New Roman" w:cs="Times New Roman"/>
          <w:sz w:val="28"/>
          <w:szCs w:val="28"/>
        </w:rPr>
        <w:t xml:space="preserve"> в целях временного обеспечения техническими средства</w:t>
      </w:r>
      <w:r w:rsidR="00B10411">
        <w:rPr>
          <w:rFonts w:ascii="Times New Roman" w:hAnsi="Times New Roman" w:cs="Times New Roman"/>
          <w:sz w:val="28"/>
          <w:szCs w:val="28"/>
        </w:rPr>
        <w:t>ми реабилитации и ухода</w:t>
      </w:r>
      <w:r w:rsidR="00086433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и служит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256D">
        <w:rPr>
          <w:rFonts w:ascii="Times New Roman" w:hAnsi="Times New Roman" w:cs="Times New Roman"/>
          <w:sz w:val="28"/>
          <w:szCs w:val="28"/>
        </w:rPr>
        <w:t>ля обеспечения комфортной жизни люде</w:t>
      </w:r>
      <w:r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и для облегчения ухода за ними. В 2020 году, к имеющимся в наличии 29 единицам ТСР,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пользование, добавились еще 97. Среди них: кровать функциональная, ванна надувная для мытья лежачих больных, доска и пояс для пересаживания, скользящие простыни и другие средства, которые помогают быстрее восстанавливаться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оказавшемуся в трудной жизненной ситуации и помогают ухаживающему. </w:t>
      </w:r>
    </w:p>
    <w:p w:rsidR="00086433" w:rsidRDefault="004060A6" w:rsidP="00406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важнейших направлений системы долговременного ухода и неотъемлемо</w:t>
      </w:r>
      <w:r w:rsidR="00086433">
        <w:rPr>
          <w:rFonts w:ascii="Times New Roman" w:hAnsi="Times New Roman" w:cs="Times New Roman"/>
          <w:sz w:val="28"/>
          <w:szCs w:val="28"/>
        </w:rPr>
        <w:t>й его частью является  Центр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433" w:rsidRPr="00086433">
        <w:rPr>
          <w:rFonts w:ascii="Times New Roman" w:hAnsi="Times New Roman" w:cs="Times New Roman"/>
          <w:sz w:val="28"/>
          <w:szCs w:val="28"/>
        </w:rPr>
        <w:t>Основной целью деятельности Центра является социальная адаптация граждан пожилого возраста и инвалидов, направленная на сохранение и укрепление психического и физического здоровья, развитие и реализацию творческого и интеллектуального потенциала получателей социальных услуг.</w:t>
      </w:r>
    </w:p>
    <w:p w:rsidR="004060A6" w:rsidRDefault="004060A6" w:rsidP="004060A6">
      <w:pPr>
        <w:jc w:val="both"/>
        <w:rPr>
          <w:rFonts w:ascii="Times New Roman" w:hAnsi="Times New Roman" w:cs="Times New Roman"/>
          <w:sz w:val="28"/>
          <w:szCs w:val="28"/>
        </w:rPr>
      </w:pPr>
      <w:r w:rsidRPr="008E468D">
        <w:rPr>
          <w:rFonts w:ascii="Times New Roman" w:hAnsi="Times New Roman" w:cs="Times New Roman"/>
          <w:sz w:val="28"/>
          <w:szCs w:val="28"/>
        </w:rPr>
        <w:t>Некоторые пожилые люди нуждаются в общении с ровесниками и теми, кто разделяет их интересы.</w:t>
      </w:r>
      <w:r w:rsidRPr="008E468D">
        <w:t xml:space="preserve"> </w:t>
      </w:r>
      <w:r w:rsidRPr="008E468D">
        <w:rPr>
          <w:rFonts w:ascii="Times New Roman" w:hAnsi="Times New Roman" w:cs="Times New Roman"/>
          <w:sz w:val="28"/>
          <w:szCs w:val="28"/>
        </w:rPr>
        <w:t>Простая психологическая поддержка и ощущение спокойствия — это то, чего не хватает людям преклонного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05E" w:rsidRPr="00E61CA8" w:rsidRDefault="00A1105E" w:rsidP="00A1105E">
      <w:pPr>
        <w:jc w:val="both"/>
        <w:rPr>
          <w:rFonts w:ascii="Times New Roman" w:hAnsi="Times New Roman" w:cs="Times New Roman"/>
          <w:sz w:val="28"/>
          <w:szCs w:val="28"/>
        </w:rPr>
      </w:pPr>
      <w:r w:rsidRPr="00E61CA8">
        <w:rPr>
          <w:rFonts w:ascii="Times New Roman" w:hAnsi="Times New Roman" w:cs="Times New Roman"/>
          <w:sz w:val="28"/>
          <w:szCs w:val="28"/>
        </w:rPr>
        <w:t xml:space="preserve">К системе долговременного ухода можно отнести и приемные семьи для граждан пожилого возраста. Основная цель: дать возможность гражданам пожилого возраста и инвалидам проживать в семье, вести привычный образ жизни и быть при этом социально защищенными. </w:t>
      </w:r>
    </w:p>
    <w:p w:rsidR="0049087C" w:rsidRDefault="004060A6" w:rsidP="00406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-  сохранить качество жизни</w:t>
      </w:r>
      <w:r w:rsidRPr="0049087C">
        <w:rPr>
          <w:rFonts w:ascii="Times New Roman" w:hAnsi="Times New Roman" w:cs="Times New Roman"/>
          <w:sz w:val="28"/>
          <w:szCs w:val="28"/>
        </w:rPr>
        <w:t xml:space="preserve"> людям, которые  частично утратили самостоятельность из-за физической н</w:t>
      </w:r>
      <w:r>
        <w:rPr>
          <w:rFonts w:ascii="Times New Roman" w:hAnsi="Times New Roman" w:cs="Times New Roman"/>
          <w:sz w:val="28"/>
          <w:szCs w:val="28"/>
        </w:rPr>
        <w:t>емощи или когнитивных</w:t>
      </w:r>
      <w:r w:rsidR="00A1105E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C3B" w:rsidRDefault="00EC4C3B" w:rsidP="00406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433" w:rsidRPr="000D5B48" w:rsidRDefault="00086433" w:rsidP="00086433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D5B48">
        <w:rPr>
          <w:rFonts w:ascii="Times New Roman" w:hAnsi="Times New Roman" w:cs="Times New Roman"/>
          <w:color w:val="7030A0"/>
          <w:sz w:val="28"/>
          <w:szCs w:val="28"/>
        </w:rPr>
        <w:t>Нормативно-правовые акты:</w:t>
      </w:r>
    </w:p>
    <w:p w:rsidR="00086433" w:rsidRPr="00086433" w:rsidRDefault="00086433" w:rsidP="00086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433" w:rsidRPr="000D5B48" w:rsidRDefault="00086433" w:rsidP="00086433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86433">
        <w:rPr>
          <w:rFonts w:ascii="Times New Roman" w:hAnsi="Times New Roman" w:cs="Times New Roman"/>
          <w:sz w:val="28"/>
          <w:szCs w:val="28"/>
        </w:rPr>
        <w:t xml:space="preserve">Приказ Департамента социальной защиты Воронежской области от 20.06.2018г. №27/н "Об организации деятельности по признанию граждан нуждающимися в социальном обслуживании и составлению индивидуальных программ предоставления социальных услуг" (вместе с "Порядком организации деятельности по признанию граждан нуждающимися в социальном обслуживании и составлению индивидуальных программ предоставления социальных услуг") - </w:t>
      </w:r>
      <w:r w:rsidRPr="000D5B48">
        <w:rPr>
          <w:rFonts w:ascii="Times New Roman" w:hAnsi="Times New Roman" w:cs="Times New Roman"/>
          <w:color w:val="00B0F0"/>
          <w:sz w:val="28"/>
          <w:szCs w:val="28"/>
        </w:rPr>
        <w:t>скачать</w:t>
      </w:r>
    </w:p>
    <w:p w:rsidR="00086433" w:rsidRPr="00086433" w:rsidRDefault="00086433" w:rsidP="000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086433">
        <w:rPr>
          <w:rFonts w:ascii="Times New Roman" w:hAnsi="Times New Roman" w:cs="Times New Roman"/>
          <w:sz w:val="28"/>
          <w:szCs w:val="28"/>
        </w:rPr>
        <w:t>Постановление Правительства Воронежской области от 22.06.2018г. №553 "Об утверждении Порядка предоставления социальных услуг поставщиками социальных услуг на территории Воронежской области" - скачать</w:t>
      </w:r>
    </w:p>
    <w:p w:rsidR="00EC4C3B" w:rsidRPr="000D5B48" w:rsidRDefault="00086433" w:rsidP="00086433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8643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Воронежской области от 07.05.2020г. №382 "О внесении изменений в Постановление Правительства Воронежской области от 22.06.2018г. №553" -  </w:t>
      </w:r>
      <w:r w:rsidRPr="000D5B48">
        <w:rPr>
          <w:rFonts w:ascii="Times New Roman" w:hAnsi="Times New Roman" w:cs="Times New Roman"/>
          <w:color w:val="00B0F0"/>
          <w:sz w:val="28"/>
          <w:szCs w:val="28"/>
        </w:rPr>
        <w:t>скачать</w:t>
      </w:r>
    </w:p>
    <w:p w:rsidR="00086433" w:rsidRPr="000D5B48" w:rsidRDefault="00086433" w:rsidP="00086433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Приказ</w:t>
      </w:r>
      <w:r w:rsidRPr="00086433">
        <w:t xml:space="preserve"> </w:t>
      </w:r>
      <w:r w:rsidRPr="00086433">
        <w:rPr>
          <w:rFonts w:ascii="Times New Roman" w:hAnsi="Times New Roman" w:cs="Times New Roman"/>
          <w:sz w:val="28"/>
          <w:szCs w:val="28"/>
        </w:rPr>
        <w:t>Департамента социальной защиты Воронежской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31.03.2021г. № 622/ОД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«Об организации работы казенных учреждений Воронежской области «Управление социальной защиты населения»,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реализации пилотного проекта </w:t>
      </w:r>
      <w:r w:rsidR="000D5B48">
        <w:rPr>
          <w:rFonts w:ascii="Times New Roman" w:hAnsi="Times New Roman" w:cs="Times New Roman"/>
          <w:sz w:val="28"/>
          <w:szCs w:val="28"/>
        </w:rPr>
        <w:t>по созданию</w:t>
      </w:r>
      <w:r>
        <w:rPr>
          <w:rFonts w:ascii="Times New Roman" w:hAnsi="Times New Roman" w:cs="Times New Roman"/>
          <w:sz w:val="28"/>
          <w:szCs w:val="28"/>
        </w:rPr>
        <w:t xml:space="preserve"> системы долговременного ухода </w:t>
      </w:r>
      <w:r w:rsidR="000D5B48">
        <w:rPr>
          <w:rFonts w:ascii="Times New Roman" w:hAnsi="Times New Roman" w:cs="Times New Roman"/>
          <w:sz w:val="28"/>
          <w:szCs w:val="28"/>
        </w:rPr>
        <w:t xml:space="preserve">за гражданами пожилого возраста и инвалидами в 2021 году» - </w:t>
      </w:r>
      <w:r w:rsidR="000D5B48" w:rsidRPr="000D5B48">
        <w:rPr>
          <w:rFonts w:ascii="Times New Roman" w:hAnsi="Times New Roman" w:cs="Times New Roman"/>
          <w:color w:val="00B0F0"/>
          <w:sz w:val="28"/>
          <w:szCs w:val="28"/>
        </w:rPr>
        <w:t>скачать</w:t>
      </w:r>
    </w:p>
    <w:p w:rsidR="00EC4C3B" w:rsidRDefault="00EC4C3B" w:rsidP="00406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C3B" w:rsidRDefault="00EC4C3B" w:rsidP="00406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C3B" w:rsidRDefault="00EC4C3B" w:rsidP="00406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C3B" w:rsidRPr="00E821FB" w:rsidRDefault="00EC4C3B" w:rsidP="004060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C3B" w:rsidRPr="00E8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BE" w:rsidRDefault="00BB01BE" w:rsidP="0049087C">
      <w:pPr>
        <w:spacing w:after="0" w:line="240" w:lineRule="auto"/>
      </w:pPr>
      <w:r>
        <w:separator/>
      </w:r>
    </w:p>
  </w:endnote>
  <w:endnote w:type="continuationSeparator" w:id="0">
    <w:p w:rsidR="00BB01BE" w:rsidRDefault="00BB01BE" w:rsidP="0049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BE" w:rsidRDefault="00BB01BE" w:rsidP="0049087C">
      <w:pPr>
        <w:spacing w:after="0" w:line="240" w:lineRule="auto"/>
      </w:pPr>
      <w:r>
        <w:separator/>
      </w:r>
    </w:p>
  </w:footnote>
  <w:footnote w:type="continuationSeparator" w:id="0">
    <w:p w:rsidR="00BB01BE" w:rsidRDefault="00BB01BE" w:rsidP="0049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7F"/>
    <w:rsid w:val="00032974"/>
    <w:rsid w:val="00086433"/>
    <w:rsid w:val="000D2D7F"/>
    <w:rsid w:val="000D5B48"/>
    <w:rsid w:val="00271353"/>
    <w:rsid w:val="00341373"/>
    <w:rsid w:val="004060A6"/>
    <w:rsid w:val="00440757"/>
    <w:rsid w:val="0049087C"/>
    <w:rsid w:val="00536BE5"/>
    <w:rsid w:val="00575A50"/>
    <w:rsid w:val="00605D4D"/>
    <w:rsid w:val="00646AF1"/>
    <w:rsid w:val="0067672C"/>
    <w:rsid w:val="008E468D"/>
    <w:rsid w:val="00967C0C"/>
    <w:rsid w:val="00971111"/>
    <w:rsid w:val="00985F65"/>
    <w:rsid w:val="00A0256D"/>
    <w:rsid w:val="00A1105E"/>
    <w:rsid w:val="00A62B99"/>
    <w:rsid w:val="00AD1492"/>
    <w:rsid w:val="00B10411"/>
    <w:rsid w:val="00B300B6"/>
    <w:rsid w:val="00BB01BE"/>
    <w:rsid w:val="00D17DF7"/>
    <w:rsid w:val="00D90C93"/>
    <w:rsid w:val="00DE3A6C"/>
    <w:rsid w:val="00E148D5"/>
    <w:rsid w:val="00E61CA8"/>
    <w:rsid w:val="00E821FB"/>
    <w:rsid w:val="00EC4C3B"/>
    <w:rsid w:val="00EF49F5"/>
    <w:rsid w:val="00F17BA0"/>
    <w:rsid w:val="00F332FC"/>
    <w:rsid w:val="00F7088D"/>
    <w:rsid w:val="00F71FBE"/>
    <w:rsid w:val="00FC04A1"/>
    <w:rsid w:val="00F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87C"/>
  </w:style>
  <w:style w:type="paragraph" w:styleId="a5">
    <w:name w:val="footer"/>
    <w:basedOn w:val="a"/>
    <w:link w:val="a6"/>
    <w:uiPriority w:val="99"/>
    <w:unhideWhenUsed/>
    <w:rsid w:val="0049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87C"/>
  </w:style>
  <w:style w:type="paragraph" w:customStyle="1" w:styleId="PreformattedText">
    <w:name w:val="Preformatted Text"/>
    <w:basedOn w:val="a"/>
    <w:qFormat/>
    <w:rsid w:val="00B10411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87C"/>
  </w:style>
  <w:style w:type="paragraph" w:styleId="a5">
    <w:name w:val="footer"/>
    <w:basedOn w:val="a"/>
    <w:link w:val="a6"/>
    <w:uiPriority w:val="99"/>
    <w:unhideWhenUsed/>
    <w:rsid w:val="0049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87C"/>
  </w:style>
  <w:style w:type="paragraph" w:customStyle="1" w:styleId="PreformattedText">
    <w:name w:val="Preformatted Text"/>
    <w:basedOn w:val="a"/>
    <w:qFormat/>
    <w:rsid w:val="00B10411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КУВО УСЗН</dc:creator>
  <cp:lastModifiedBy>КУВО УСЗН</cp:lastModifiedBy>
  <cp:revision>2</cp:revision>
  <cp:lastPrinted>2020-07-31T06:21:00Z</cp:lastPrinted>
  <dcterms:created xsi:type="dcterms:W3CDTF">2021-07-14T16:13:00Z</dcterms:created>
  <dcterms:modified xsi:type="dcterms:W3CDTF">2021-07-14T16:13:00Z</dcterms:modified>
</cp:coreProperties>
</file>